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5B57" w14:textId="77777777" w:rsidR="007532E9" w:rsidRPr="00C13DB0" w:rsidRDefault="007532E9" w:rsidP="007532E9"/>
    <w:p w14:paraId="4BF7DD77" w14:textId="77777777" w:rsidR="007532E9" w:rsidRPr="00C13DB0" w:rsidRDefault="007532E9" w:rsidP="007532E9"/>
    <w:p w14:paraId="7EF7F54B" w14:textId="77777777" w:rsidR="007532E9" w:rsidRPr="00C13DB0" w:rsidRDefault="007532E9" w:rsidP="007532E9"/>
    <w:p w14:paraId="098A4100" w14:textId="77777777" w:rsidR="007532E9" w:rsidRPr="00C13DB0" w:rsidRDefault="007532E9" w:rsidP="007532E9"/>
    <w:p w14:paraId="0193F3A9" w14:textId="3323F8E2" w:rsidR="007532E9" w:rsidRPr="00C13DB0" w:rsidRDefault="007532E9" w:rsidP="007532E9"/>
    <w:p w14:paraId="23F759A3" w14:textId="77777777" w:rsidR="007532E9" w:rsidRPr="00C13DB0" w:rsidRDefault="007532E9" w:rsidP="007532E9"/>
    <w:p w14:paraId="63368161" w14:textId="77777777" w:rsidR="007532E9" w:rsidRPr="00C13DB0" w:rsidRDefault="007532E9" w:rsidP="007532E9"/>
    <w:p w14:paraId="3D0E504D" w14:textId="77777777" w:rsidR="007532E9" w:rsidRPr="00C13DB0" w:rsidRDefault="007532E9" w:rsidP="007532E9"/>
    <w:p w14:paraId="692B64E6" w14:textId="77777777" w:rsidR="007532E9" w:rsidRPr="00C13DB0" w:rsidRDefault="007532E9" w:rsidP="007532E9"/>
    <w:p w14:paraId="40CABDF8" w14:textId="77777777" w:rsidR="007532E9" w:rsidRPr="00C13DB0" w:rsidRDefault="007532E9" w:rsidP="007532E9"/>
    <w:p w14:paraId="3CE6BAF2" w14:textId="77777777" w:rsidR="007532E9" w:rsidRPr="00C13DB0" w:rsidRDefault="007532E9" w:rsidP="007532E9"/>
    <w:p w14:paraId="7A9EA64F" w14:textId="77777777" w:rsidR="007532E9" w:rsidRPr="00C13DB0" w:rsidRDefault="007532E9" w:rsidP="007532E9"/>
    <w:p w14:paraId="335F2115" w14:textId="77777777" w:rsidR="007532E9" w:rsidRPr="00C13DB0" w:rsidRDefault="007532E9" w:rsidP="007532E9"/>
    <w:p w14:paraId="6384EA2F" w14:textId="77777777" w:rsidR="007532E9" w:rsidRPr="00C13DB0" w:rsidRDefault="007532E9" w:rsidP="007532E9"/>
    <w:p w14:paraId="7D18F8D1" w14:textId="77777777" w:rsidR="007532E9" w:rsidRPr="00C13DB0" w:rsidRDefault="007532E9" w:rsidP="007532E9"/>
    <w:p w14:paraId="420E71C5" w14:textId="77777777" w:rsidR="007532E9" w:rsidRPr="00FD68D4" w:rsidRDefault="007532E9" w:rsidP="007532E9">
      <w:pPr>
        <w:rPr>
          <w:rFonts w:ascii="Arial" w:hAnsi="Arial" w:cs="Arial"/>
          <w:sz w:val="22"/>
          <w:szCs w:val="22"/>
        </w:rPr>
      </w:pPr>
    </w:p>
    <w:p w14:paraId="3F2F788B" w14:textId="77777777" w:rsidR="00726389" w:rsidRPr="006D58AC" w:rsidRDefault="00DC0A2D" w:rsidP="00726389">
      <w:pPr>
        <w:tabs>
          <w:tab w:val="left" w:pos="6030"/>
        </w:tabs>
        <w:jc w:val="center"/>
        <w:rPr>
          <w:rFonts w:ascii="Cordia New" w:hAnsi="Cordia New" w:cs="Cordia New"/>
          <w:b/>
          <w:sz w:val="48"/>
          <w:szCs w:val="48"/>
        </w:rPr>
      </w:pPr>
      <w:r w:rsidRPr="006D58AC">
        <w:rPr>
          <w:rFonts w:ascii="Cordia New" w:hAnsi="Cordia New" w:cs="Cordia New"/>
          <w:b/>
          <w:bCs/>
          <w:sz w:val="48"/>
          <w:szCs w:val="48"/>
          <w:cs/>
          <w:lang w:bidi="th-TH"/>
        </w:rPr>
        <w:t xml:space="preserve">หน่วยที่ </w:t>
      </w:r>
      <w:r w:rsidRPr="006D58AC">
        <w:rPr>
          <w:rFonts w:ascii="Cordia New" w:hAnsi="Cordia New" w:cs="Cordia New"/>
          <w:b/>
          <w:bCs/>
          <w:sz w:val="48"/>
          <w:szCs w:val="48"/>
          <w:rtl/>
          <w:cs/>
        </w:rPr>
        <w:t>4</w:t>
      </w:r>
      <w:r w:rsidRPr="006D58AC">
        <w:rPr>
          <w:rFonts w:ascii="Cordia New" w:hAnsi="Cordia New" w:cs="Cordia New"/>
          <w:b/>
          <w:bCs/>
          <w:sz w:val="48"/>
          <w:szCs w:val="48"/>
        </w:rPr>
        <w:t xml:space="preserve">: </w:t>
      </w:r>
      <w:r w:rsidRPr="006D58AC">
        <w:rPr>
          <w:rFonts w:ascii="Cordia New" w:hAnsi="Cordia New" w:cs="Cordia New"/>
          <w:b/>
          <w:bCs/>
          <w:sz w:val="48"/>
          <w:szCs w:val="48"/>
          <w:cs/>
          <w:lang w:bidi="th-TH"/>
        </w:rPr>
        <w:t>สร้างวิสัยทัศน์เอเชียตะวันออกเฉียงใต้</w:t>
      </w:r>
      <w:r w:rsidR="00726389" w:rsidRPr="006D58AC">
        <w:rPr>
          <w:rFonts w:ascii="Cordia New" w:hAnsi="Cordia New" w:cs="Cordia New"/>
          <w:b/>
          <w:sz w:val="48"/>
          <w:szCs w:val="48"/>
        </w:rPr>
        <w:t xml:space="preserve"> </w:t>
      </w:r>
    </w:p>
    <w:p w14:paraId="1B304E81" w14:textId="77777777" w:rsidR="007532E9" w:rsidRPr="006D58AC" w:rsidRDefault="007532E9" w:rsidP="007532E9">
      <w:pPr>
        <w:jc w:val="center"/>
        <w:rPr>
          <w:rFonts w:ascii="Cordia New" w:hAnsi="Cordia New" w:cs="Cordia New"/>
          <w:b/>
          <w:sz w:val="48"/>
          <w:szCs w:val="48"/>
        </w:rPr>
      </w:pPr>
    </w:p>
    <w:p w14:paraId="274074D2" w14:textId="77777777" w:rsidR="00DC0A2D" w:rsidRPr="006D58AC" w:rsidRDefault="00DC0A2D" w:rsidP="007532E9">
      <w:pPr>
        <w:jc w:val="center"/>
        <w:rPr>
          <w:rFonts w:ascii="Cordia New" w:hAnsi="Cordia New" w:cs="Cordia New"/>
          <w:bCs/>
          <w:iCs/>
          <w:sz w:val="48"/>
          <w:szCs w:val="48"/>
          <w:lang w:bidi="th-TH"/>
        </w:rPr>
      </w:pPr>
      <w:r w:rsidRPr="006D58AC">
        <w:rPr>
          <w:rFonts w:ascii="Cordia New" w:hAnsi="Cordia New" w:cs="Cordia New"/>
          <w:bCs/>
          <w:iCs/>
          <w:sz w:val="48"/>
          <w:szCs w:val="48"/>
          <w:cs/>
          <w:lang w:bidi="th-TH"/>
        </w:rPr>
        <w:t>บทเรียนที่ 4</w:t>
      </w:r>
      <w:r w:rsidRPr="006D58AC">
        <w:rPr>
          <w:rFonts w:ascii="Cordia New" w:hAnsi="Cordia New" w:cs="Cordia New"/>
          <w:b/>
          <w:i/>
          <w:sz w:val="48"/>
          <w:szCs w:val="48"/>
          <w:lang w:bidi="th-TH"/>
        </w:rPr>
        <w:t>:</w:t>
      </w:r>
      <w:r w:rsidRPr="006D58AC">
        <w:rPr>
          <w:rFonts w:ascii="Cordia New" w:hAnsi="Cordia New" w:cs="Cordia New"/>
          <w:bCs/>
          <w:iCs/>
          <w:sz w:val="48"/>
          <w:szCs w:val="48"/>
        </w:rPr>
        <w:t xml:space="preserve"> </w:t>
      </w:r>
      <w:r w:rsidRPr="006D58AC">
        <w:rPr>
          <w:rFonts w:ascii="Cordia New" w:hAnsi="Cordia New" w:cs="Cordia New"/>
          <w:bCs/>
          <w:iCs/>
          <w:sz w:val="48"/>
          <w:szCs w:val="48"/>
          <w:cs/>
          <w:lang w:bidi="th-TH"/>
        </w:rPr>
        <w:t xml:space="preserve">มรดกทางวัฒนธรรม/ธรรมชาติของเอเชียตะวันออกเฉียงใต้ </w:t>
      </w:r>
    </w:p>
    <w:p w14:paraId="2FB476EC" w14:textId="77777777" w:rsidR="00F02A1E" w:rsidRDefault="00DC0A2D" w:rsidP="00F02A1E">
      <w:pPr>
        <w:jc w:val="center"/>
        <w:rPr>
          <w:rFonts w:ascii="Cordia New" w:hAnsi="Cordia New" w:cs="Cordia New"/>
          <w:b/>
          <w:iCs/>
          <w:sz w:val="48"/>
          <w:szCs w:val="48"/>
        </w:rPr>
      </w:pPr>
      <w:r w:rsidRPr="006D58AC">
        <w:rPr>
          <w:rFonts w:ascii="Cordia New" w:hAnsi="Cordia New" w:cs="Cordia New"/>
          <w:b/>
          <w:iCs/>
          <w:sz w:val="48"/>
          <w:szCs w:val="48"/>
          <w:cs/>
          <w:lang w:bidi="th-TH"/>
        </w:rPr>
        <w:t>ทำไมมรดกทางวัฒนธรรมจึงสำคัญสำหรับเรา</w:t>
      </w:r>
      <w:r w:rsidRPr="006D58AC">
        <w:rPr>
          <w:rFonts w:ascii="Cordia New" w:hAnsi="Cordia New" w:cs="Cordia New"/>
          <w:b/>
          <w:iCs/>
          <w:sz w:val="48"/>
          <w:szCs w:val="48"/>
        </w:rPr>
        <w:t>?</w:t>
      </w:r>
    </w:p>
    <w:p w14:paraId="5C63484C" w14:textId="77777777" w:rsidR="00F02A1E" w:rsidRDefault="00F02A1E" w:rsidP="00F02A1E">
      <w:pPr>
        <w:jc w:val="center"/>
        <w:rPr>
          <w:rFonts w:ascii="Cordia New" w:hAnsi="Cordia New" w:cs="Cordia New"/>
          <w:b/>
          <w:iCs/>
          <w:sz w:val="48"/>
          <w:szCs w:val="48"/>
        </w:rPr>
      </w:pPr>
    </w:p>
    <w:p w14:paraId="1EB6092B" w14:textId="77777777" w:rsidR="00F02A1E" w:rsidRDefault="00F02A1E" w:rsidP="00F02A1E">
      <w:pPr>
        <w:jc w:val="center"/>
        <w:rPr>
          <w:rFonts w:ascii="Cordia New" w:hAnsi="Cordia New" w:cs="Cordia New"/>
          <w:b/>
          <w:iCs/>
          <w:sz w:val="48"/>
          <w:szCs w:val="48"/>
        </w:rPr>
      </w:pPr>
    </w:p>
    <w:p w14:paraId="05482264" w14:textId="77777777" w:rsidR="00F02A1E" w:rsidRDefault="00F02A1E" w:rsidP="00F02A1E">
      <w:pPr>
        <w:jc w:val="center"/>
        <w:rPr>
          <w:rFonts w:ascii="Cordia New" w:hAnsi="Cordia New" w:cs="Cordia New"/>
          <w:b/>
          <w:iCs/>
          <w:sz w:val="48"/>
          <w:szCs w:val="48"/>
        </w:rPr>
      </w:pPr>
    </w:p>
    <w:p w14:paraId="21154DA6" w14:textId="488A861F" w:rsidR="00F02A1E" w:rsidRDefault="00F02A1E" w:rsidP="00F02A1E">
      <w:pPr>
        <w:jc w:val="center"/>
        <w:rPr>
          <w:rFonts w:cstheme="minorHAnsi"/>
          <w:b/>
          <w:bCs/>
          <w:i/>
          <w:iCs/>
          <w:color w:val="0070C0"/>
          <w:sz w:val="32"/>
          <w:szCs w:val="32"/>
        </w:rPr>
      </w:pPr>
      <w:bookmarkStart w:id="0" w:name="_GoBack"/>
      <w:bookmarkEnd w:id="0"/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ฉบับแปลอย่างไม่เป็นทางการ</w:t>
      </w:r>
      <w:r>
        <w:rPr>
          <w:rFonts w:cs="Angsana New" w:hint="cs"/>
          <w:b/>
          <w:bCs/>
          <w:i/>
          <w:iCs/>
          <w:color w:val="0070C0"/>
          <w:sz w:val="32"/>
          <w:szCs w:val="32"/>
          <w:cs/>
          <w:lang w:bidi="th-TH"/>
        </w:rPr>
        <w:t xml:space="preserve"> </w:t>
      </w:r>
    </w:p>
    <w:p w14:paraId="49508D74" w14:textId="77777777" w:rsidR="00F02A1E" w:rsidRDefault="00F02A1E" w:rsidP="00F02A1E">
      <w:pPr>
        <w:jc w:val="center"/>
        <w:rPr>
          <w:rFonts w:eastAsia="Cambria"/>
          <w:b/>
          <w:i/>
          <w:i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โปรดอ้างอิงต้นฉบับภาษาอังกฤษหากจำเป็นต้องมีการตรวจพิสูจน์</w:t>
      </w:r>
    </w:p>
    <w:p w14:paraId="6ECE5A7A" w14:textId="77777777" w:rsidR="00DC0A2D" w:rsidRPr="006D58AC" w:rsidRDefault="00DC0A2D" w:rsidP="007532E9">
      <w:pPr>
        <w:jc w:val="center"/>
        <w:rPr>
          <w:rFonts w:ascii="Cordia New" w:hAnsi="Cordia New" w:cs="Cordia New"/>
          <w:b/>
          <w:iCs/>
          <w:sz w:val="48"/>
          <w:szCs w:val="48"/>
          <w:lang w:bidi="th-TH"/>
        </w:rPr>
      </w:pPr>
    </w:p>
    <w:p w14:paraId="7D71F161" w14:textId="77777777" w:rsidR="007532E9" w:rsidRPr="002875FE" w:rsidRDefault="007532E9" w:rsidP="007532E9">
      <w:pPr>
        <w:jc w:val="center"/>
        <w:rPr>
          <w:rFonts w:ascii="Arial" w:hAnsi="Arial" w:cs="Arial"/>
          <w:i/>
          <w:sz w:val="32"/>
          <w:szCs w:val="32"/>
        </w:rPr>
      </w:pPr>
      <w:r w:rsidRPr="002875FE">
        <w:rPr>
          <w:rFonts w:ascii="Arial" w:hAnsi="Arial" w:cs="Arial"/>
          <w:i/>
          <w:sz w:val="32"/>
          <w:szCs w:val="32"/>
        </w:rPr>
        <w:t xml:space="preserve"> </w:t>
      </w:r>
    </w:p>
    <w:p w14:paraId="17460835" w14:textId="77777777" w:rsidR="007532E9" w:rsidRPr="00FD68D4" w:rsidRDefault="007532E9" w:rsidP="007532E9">
      <w:pPr>
        <w:jc w:val="center"/>
        <w:rPr>
          <w:rFonts w:ascii="Arial" w:hAnsi="Arial" w:cs="Arial"/>
          <w:b/>
          <w:sz w:val="22"/>
          <w:szCs w:val="22"/>
        </w:rPr>
      </w:pPr>
    </w:p>
    <w:p w14:paraId="74B5975E" w14:textId="77777777" w:rsidR="007532E9" w:rsidRPr="00FD68D4" w:rsidRDefault="007532E9" w:rsidP="007532E9">
      <w:pPr>
        <w:jc w:val="center"/>
        <w:rPr>
          <w:rFonts w:ascii="Arial" w:hAnsi="Arial" w:cs="Arial"/>
          <w:b/>
          <w:sz w:val="22"/>
          <w:szCs w:val="22"/>
        </w:rPr>
      </w:pPr>
    </w:p>
    <w:p w14:paraId="757CE13D" w14:textId="77777777" w:rsidR="007532E9" w:rsidRPr="00FD68D4" w:rsidRDefault="007532E9" w:rsidP="007532E9">
      <w:pPr>
        <w:jc w:val="center"/>
        <w:rPr>
          <w:rFonts w:ascii="Arial" w:hAnsi="Arial" w:cs="Arial"/>
          <w:b/>
          <w:sz w:val="22"/>
          <w:szCs w:val="22"/>
        </w:rPr>
      </w:pPr>
    </w:p>
    <w:p w14:paraId="52D9D72C" w14:textId="77777777" w:rsidR="007532E9" w:rsidRPr="00FD68D4" w:rsidRDefault="007532E9" w:rsidP="007532E9">
      <w:pPr>
        <w:rPr>
          <w:rFonts w:ascii="Arial" w:hAnsi="Arial" w:cs="Arial"/>
          <w:b/>
          <w:sz w:val="22"/>
          <w:szCs w:val="22"/>
        </w:rPr>
      </w:pPr>
      <w:r w:rsidRPr="00FD68D4">
        <w:rPr>
          <w:rFonts w:ascii="Arial" w:hAnsi="Arial" w:cs="Arial"/>
          <w:b/>
          <w:sz w:val="22"/>
          <w:szCs w:val="22"/>
        </w:rPr>
        <w:br w:type="page"/>
      </w:r>
    </w:p>
    <w:p w14:paraId="0A209020" w14:textId="77777777" w:rsidR="007478A0" w:rsidRPr="00FD3312" w:rsidRDefault="00FD3312" w:rsidP="00FD68D4">
      <w:pPr>
        <w:spacing w:after="240" w:line="480" w:lineRule="auto"/>
        <w:rPr>
          <w:rFonts w:ascii="Arial" w:hAnsi="Arial" w:cs="Cordia New"/>
          <w:bCs/>
          <w:sz w:val="22"/>
          <w:szCs w:val="28"/>
          <w:lang w:val="en-GB" w:eastAsia="zh-CN" w:bidi="th-TH"/>
        </w:rPr>
      </w:pPr>
      <w:r>
        <w:rPr>
          <w:rFonts w:ascii="Arial" w:hAnsi="Arial" w:cs="Cordia New" w:hint="cs"/>
          <w:bCs/>
          <w:sz w:val="22"/>
          <w:szCs w:val="28"/>
          <w:cs/>
          <w:lang w:val="en-GB" w:eastAsia="zh-CN" w:bidi="th-TH"/>
        </w:rPr>
        <w:lastRenderedPageBreak/>
        <w:t>บทเกริ่นนำ</w:t>
      </w:r>
    </w:p>
    <w:p w14:paraId="1E45C6A3" w14:textId="77777777" w:rsidR="00CF5430" w:rsidRPr="00CF5430" w:rsidRDefault="00CF5430" w:rsidP="00FD68D4">
      <w:pPr>
        <w:spacing w:after="200" w:line="480" w:lineRule="auto"/>
        <w:jc w:val="both"/>
        <w:rPr>
          <w:rFonts w:ascii="Arial" w:hAnsi="Arial"/>
          <w:sz w:val="22"/>
          <w:szCs w:val="28"/>
          <w:lang w:val="en-GB" w:eastAsia="zh-CN" w:bidi="th-TH"/>
        </w:rPr>
      </w:pPr>
      <w:r>
        <w:rPr>
          <w:rFonts w:ascii="Arial" w:hAnsi="Arial" w:hint="cs"/>
          <w:sz w:val="22"/>
          <w:szCs w:val="28"/>
          <w:cs/>
          <w:lang w:eastAsia="zh-CN" w:bidi="th-TH"/>
        </w:rPr>
        <w:t>การสนทนาระหว่างวัฒนธรรมที่ต่างกันจำต้องอาศัยเวลา ประสบการณ์ เจตจำนงค์ และความพยายามอย่างมาก การพัฒนาแนวทางระหว่างวัฒนธรรมมัก</w:t>
      </w:r>
      <w:r w:rsidR="00A83DDA">
        <w:rPr>
          <w:rFonts w:ascii="Arial" w:hAnsi="Arial" w:hint="cs"/>
          <w:sz w:val="22"/>
          <w:szCs w:val="28"/>
          <w:cs/>
          <w:lang w:eastAsia="zh-CN" w:bidi="th-TH"/>
        </w:rPr>
        <w:t>ต้องอาศัย</w:t>
      </w:r>
      <w:r>
        <w:rPr>
          <w:rFonts w:ascii="Arial" w:hAnsi="Arial" w:hint="cs"/>
          <w:sz w:val="22"/>
          <w:szCs w:val="28"/>
          <w:cs/>
          <w:lang w:eastAsia="zh-CN" w:bidi="th-TH"/>
        </w:rPr>
        <w:t>ความเปิดกว้างของผู้คนและ</w:t>
      </w:r>
      <w:r w:rsidR="00A83DDA">
        <w:rPr>
          <w:rFonts w:ascii="Arial" w:hAnsi="Arial" w:hint="cs"/>
          <w:sz w:val="22"/>
          <w:szCs w:val="28"/>
          <w:cs/>
          <w:lang w:eastAsia="zh-CN" w:bidi="th-TH"/>
        </w:rPr>
        <w:t>ทัศนะของ</w:t>
      </w:r>
      <w:r>
        <w:rPr>
          <w:rFonts w:ascii="Arial" w:hAnsi="Arial" w:hint="cs"/>
          <w:sz w:val="22"/>
          <w:szCs w:val="28"/>
          <w:cs/>
          <w:lang w:eastAsia="zh-CN" w:bidi="th-TH"/>
        </w:rPr>
        <w:t>ชนชั้นนำทางการเมือง โดยเฉพาะอย่างยิ่งในเรื่องของการก่อให้เกิดและเอื้ออำนวยกระบวนการแลกเปลี่ยนระหว่างวัฒนธรรม ทั้งภายในสังคมของตนเองและในระดับระหว่างประเทศ การศึกษาของเยาวชนเป็นหนึ่งในเครื่องมือที่มีอิทธิพลที่สุดที่ใช้ในการเอื้ออำนวยกระบวนการลงทุนสร้างสันติภาพของโลกในระยะยาว  ด้วยโครงการการศึกษาต่างๆ เยาวชนจากต่างวัฒนธรรมจะได้รับการส่งเสริมและร่วมทำความรู้จักกันและกัน แลกเปลี่ยนทัศนะด้วยการทำสิ่งต่างๆ ร่วมกันและได้มีประสบการณ์กับวัฒนธรรมและความคิดของกันและกัน ซึ่งเป็นการสร้างความเข้าใจและการเห็นคุณค่าของกันและกันอย่างลึกซึ้ง</w:t>
      </w:r>
    </w:p>
    <w:p w14:paraId="75E218BA" w14:textId="77777777" w:rsidR="007478A0" w:rsidRPr="00FD68D4" w:rsidRDefault="009B4385" w:rsidP="002875FE">
      <w:pPr>
        <w:spacing w:after="200" w:line="480" w:lineRule="auto"/>
        <w:ind w:firstLine="720"/>
        <w:jc w:val="both"/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hAnsi="Arial" w:cs="Cordia New" w:hint="cs"/>
          <w:sz w:val="22"/>
          <w:szCs w:val="28"/>
          <w:cs/>
          <w:lang w:val="en-GB" w:eastAsia="zh-CN" w:bidi="th-TH"/>
        </w:rPr>
        <w:t>แผนจัดการเรียนรู้ต่อไปนี้ถูกออกแบบมาเพื่อแนะนำแนวคิดพื้นฐานเรื่องวัฒนธรรมร่วมภายในอาเซียน วัตถุประสงค์หลักคือการแนะนำการสนทนาระหว่างวัฒนธรรมต่างๆ ของภูมิภาคและระหว่างอดีตและอนาคต ด้วยการแนะนำมรดกทางวัฒนธรรมที่ข้ามพ้นพรมแดนทางภูมิศาสตร์และประเทศ เราปรารถนาที่จะสร้างสำนึกรวมหมู่ในการโอบรับความหลากหลายทางวัฒนธรรมในขณะเดียวกันก็ส่งเสริมความเป็นเอกภาพทางวัฒนธรรมของ</w:t>
      </w:r>
      <w:r w:rsidRPr="008C1058">
        <w:rPr>
          <w:rFonts w:ascii="Arial" w:hAnsi="Arial" w:cs="Cordia New"/>
          <w:sz w:val="22"/>
          <w:szCs w:val="28"/>
          <w:cs/>
          <w:lang w:val="en-GB" w:eastAsia="zh-CN" w:bidi="th-TH"/>
        </w:rPr>
        <w:t>เอเชียตะวันออกเฉียงใต้</w:t>
      </w:r>
      <w:r>
        <w:rPr>
          <w:rFonts w:ascii="Arial" w:hAnsi="Arial" w:cs="Cordia New" w:hint="cs"/>
          <w:sz w:val="22"/>
          <w:szCs w:val="28"/>
          <w:cs/>
          <w:lang w:val="en-GB" w:eastAsia="zh-CN" w:bidi="th-TH"/>
        </w:rPr>
        <w:t>พร้อมด้วยประวัติศาสตร์ที่เกี่ยวกระหวัดกัน ความคิดเรื่องสำนึกรวมหมู่นี้จะทำให้คนรุ่นต่อไปในอนาคตสามารถนิยามได้ว่าตนเองเป็นใคร เข้าใจว่าสังคมของตนได้ผ่านอะไรมาบ้างในอดีต และคิดถึงทิศทางที่พวกเขามุ่งไปในศตวรรษที่ 21 และจะจัดการกับความหลากหลายทางวัฒนธรรมอย่างไรเพื่อที่จะได้อยู่ร่วมกันอย่างสันติ ในแง่นี้ ประเด็นหลักของผู้ออกแบบบทเรียนคือการสนับสนุนครูอาจารย์ในการส่งเสริมเยาวชนให้เป็นพลเมืองที่รับผิดชอบของประเทศของตนตลอดจนเป็นพลเมืองที่รับผิดชอบของโลกที่เคารพความแตกต่างและเข้าใจคุณค่าของ</w:t>
      </w:r>
      <w:r>
        <w:rPr>
          <w:rFonts w:ascii="Arial" w:hAnsi="Arial" w:cs="Cordia New" w:hint="cs"/>
          <w:sz w:val="22"/>
          <w:szCs w:val="28"/>
          <w:cs/>
          <w:lang w:eastAsia="zh-CN" w:bidi="th-TH"/>
        </w:rPr>
        <w:t>การมีวัฒนธรรมที่หลากหลาย</w:t>
      </w:r>
      <w:r w:rsidR="007478A0" w:rsidRPr="00FD68D4">
        <w:rPr>
          <w:rFonts w:ascii="Arial" w:hAnsi="Arial" w:cs="Arial"/>
          <w:sz w:val="22"/>
          <w:szCs w:val="22"/>
          <w:lang w:val="en-GB" w:eastAsia="zh-CN"/>
        </w:rPr>
        <w:t xml:space="preserve">   </w:t>
      </w:r>
    </w:p>
    <w:p w14:paraId="7DDB9CA4" w14:textId="77777777" w:rsidR="00016034" w:rsidRPr="00016034" w:rsidRDefault="00016034" w:rsidP="002875FE">
      <w:pPr>
        <w:spacing w:after="200" w:line="480" w:lineRule="auto"/>
        <w:ind w:firstLine="720"/>
        <w:jc w:val="both"/>
        <w:rPr>
          <w:rFonts w:ascii="Arial" w:hAnsi="Arial"/>
          <w:sz w:val="22"/>
          <w:szCs w:val="28"/>
          <w:lang w:val="en-GB" w:eastAsia="zh-CN" w:bidi="th-TH"/>
        </w:rPr>
      </w:pPr>
      <w:r>
        <w:rPr>
          <w:rFonts w:ascii="Arial" w:hAnsi="Arial" w:cs="Cordia New" w:hint="cs"/>
          <w:sz w:val="22"/>
          <w:szCs w:val="28"/>
          <w:cs/>
          <w:lang w:val="en-GB" w:eastAsia="zh-CN" w:bidi="th-TH"/>
        </w:rPr>
        <w:lastRenderedPageBreak/>
        <w:t>ใน</w:t>
      </w:r>
      <w:r w:rsidRPr="00016034">
        <w:rPr>
          <w:rFonts w:ascii="Arial" w:hAnsi="Arial" w:cs="Cordia New" w:hint="cs"/>
          <w:b/>
          <w:bCs/>
          <w:i/>
          <w:iCs/>
          <w:sz w:val="22"/>
          <w:szCs w:val="28"/>
          <w:cs/>
          <w:lang w:val="en-GB" w:eastAsia="zh-CN" w:bidi="th-TH"/>
        </w:rPr>
        <w:t>บทเรียนที่ 4</w:t>
      </w:r>
      <w:r w:rsidRPr="00016034">
        <w:rPr>
          <w:rFonts w:ascii="Arial" w:hAnsi="Arial" w:cs="Arial"/>
          <w:b/>
          <w:bCs/>
          <w:i/>
          <w:iCs/>
          <w:sz w:val="22"/>
          <w:szCs w:val="22"/>
          <w:lang w:val="en-GB" w:eastAsia="zh-CN"/>
        </w:rPr>
        <w:t xml:space="preserve">: </w:t>
      </w:r>
      <w:r w:rsidRPr="00016034">
        <w:rPr>
          <w:rFonts w:ascii="Arial" w:hAnsi="Arial" w:cs="Cordia New" w:hint="cs"/>
          <w:b/>
          <w:bCs/>
          <w:i/>
          <w:iCs/>
          <w:sz w:val="22"/>
          <w:szCs w:val="28"/>
          <w:cs/>
          <w:lang w:val="en-GB" w:eastAsia="zh-CN" w:bidi="th-TH"/>
        </w:rPr>
        <w:t>มรดกทางวัฒนธรรม</w:t>
      </w:r>
      <w:r>
        <w:rPr>
          <w:rFonts w:ascii="Arial" w:hAnsi="Arial" w:cs="Cordia New" w:hint="cs"/>
          <w:b/>
          <w:bCs/>
          <w:i/>
          <w:iCs/>
          <w:sz w:val="22"/>
          <w:szCs w:val="28"/>
          <w:cs/>
          <w:lang w:val="en-GB" w:eastAsia="zh-CN" w:bidi="th-TH"/>
        </w:rPr>
        <w:t>และ</w:t>
      </w:r>
      <w:r w:rsidRPr="00016034">
        <w:rPr>
          <w:rFonts w:ascii="Arial" w:hAnsi="Arial" w:cs="Cordia New" w:hint="cs"/>
          <w:b/>
          <w:bCs/>
          <w:i/>
          <w:iCs/>
          <w:sz w:val="22"/>
          <w:szCs w:val="28"/>
          <w:cs/>
          <w:lang w:val="en-GB" w:eastAsia="zh-CN" w:bidi="th-TH"/>
        </w:rPr>
        <w:t>ธรรมชาติของเอเชียตะวันออกเฉียงใต้</w:t>
      </w:r>
      <w:r>
        <w:rPr>
          <w:rFonts w:ascii="Arial" w:hAnsi="Arial" w:cs="Cordia New" w:hint="cs"/>
          <w:b/>
          <w:sz w:val="22"/>
          <w:szCs w:val="28"/>
          <w:cs/>
          <w:lang w:val="en-GB" w:eastAsia="zh-CN" w:bidi="th-TH"/>
        </w:rPr>
        <w:t xml:space="preserve"> จุดเน้นอยู่ที่บทบาทของวัฒนธรรมและมรดกแห่งชาติ</w:t>
      </w:r>
      <w:r>
        <w:rPr>
          <w:rFonts w:ascii="Arial" w:hAnsi="Arial" w:hint="cs"/>
          <w:sz w:val="22"/>
          <w:szCs w:val="28"/>
          <w:cs/>
          <w:lang w:val="en-GB" w:eastAsia="zh-CN" w:bidi="th-TH"/>
        </w:rPr>
        <w:t>ในชีวิตของเรา ซึ่งเราจะทำการสำรวจในฐานะปัจเจกบุคคลและพลเมืองของวัฒนธรรมและประเทศของเราแต่ละคน และในฐานะสมาชิกของภูมิภาคที่เราสามารถหาและเห็นคุณค่าของจุดร่วมในวัฒนธรรมที่หลากหลายของเราได้</w:t>
      </w:r>
    </w:p>
    <w:p w14:paraId="6D153031" w14:textId="77777777" w:rsidR="00E769BE" w:rsidRDefault="00E769BE" w:rsidP="002875FE">
      <w:pPr>
        <w:spacing w:after="200" w:line="480" w:lineRule="auto"/>
        <w:ind w:firstLine="720"/>
        <w:jc w:val="both"/>
        <w:rPr>
          <w:rFonts w:ascii="Arial" w:hAnsi="Arial"/>
          <w:color w:val="000000"/>
          <w:sz w:val="22"/>
          <w:szCs w:val="28"/>
          <w:shd w:val="clear" w:color="auto" w:fill="FFFFFF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val="en-GB" w:eastAsia="zh-CN" w:bidi="th-TH"/>
        </w:rPr>
        <w:t>ขณะที่เราเข้าสู่ศตวรรษที่ 21 เราสามารถคาดการณ์แนวโน้มต่างๆ ที่จะครอบงำการศึกษาทั่วโลกได้ อย่างน้อยก็สำหรับอนาคตอันใกล้ การให้การศึกษาเรื่องมรดกทางวัฒนธรรมเป็นสิ่งที่ท้าทายความคิดปลูกฝังสำคัญของอดีตและเป็นเครื่องมือสร้างกระบวนการแบบใหม่ในการสร้างอัตลักษณ์ของเยาวชนของโลก บ่อยครั้งในศตวรรษที่ยี่สิบ พลเมืองและนักวิชาการเฝ้ามองอย่างทอดอาลัยเมื่อมรดกถูกยึดฉวยไปรับใช้เป้าหมายชาตินิยมและการสร้างชาติ แต่ว่าโดยเฉพาะอย่างยิ่งในโลกยุคโลกาภิวัตน์ มรดกไม่ได้เป็นสมบัติเฉพาะตัวของรัฐชาติสมัยใหม่และจะต้องมีพื้นที่สำหรับการตีความใหม่ นี่เป็นจริงอย่างยิ่งสำหรับสังคมที่มีวัฒนธรรมหลากหลาย นอกจากนี้ ยังมีความตระหนักมากขึ้นเรื่อยๆ ว่ามรดกทางวัฒนธรรมไม่จำเป็นต้องจับต้องได้เสมอไป</w:t>
      </w:r>
      <w:r w:rsidR="00BA6EEE" w:rsidRPr="00FD68D4">
        <w:rPr>
          <w:rFonts w:ascii="Arial" w:hAnsi="Arial" w:cs="Arial"/>
          <w:sz w:val="22"/>
          <w:szCs w:val="22"/>
          <w:lang w:val="en-GB" w:eastAsia="zh-CN"/>
        </w:rPr>
        <w:t xml:space="preserve"> </w:t>
      </w:r>
      <w:r>
        <w:rPr>
          <w:rFonts w:ascii="Arial" w:hAnsi="Arial" w:cs="Cordia New" w:hint="cs"/>
          <w:sz w:val="22"/>
          <w:szCs w:val="28"/>
          <w:cs/>
          <w:lang w:val="en-GB" w:eastAsia="zh-CN" w:bidi="th-TH"/>
        </w:rPr>
        <w:t xml:space="preserve">เวลาเราพูดเรื่องวัฒนธรรม เราหมายความมากกว่าอิฐกับปูน สีกับผ้าใบ และสิ่งต่างๆ ที่ถูกรวบรวมจัดแสดงอยู่ในพิพิธภัณฑ์ </w:t>
      </w:r>
      <w:r w:rsidRPr="007478A0">
        <w:rPr>
          <w:rFonts w:ascii="Arial" w:hAnsi="Arial" w:cs="Arial"/>
          <w:sz w:val="22"/>
          <w:szCs w:val="22"/>
          <w:lang w:val="en-GB" w:eastAsia="zh-CN"/>
        </w:rPr>
        <w:t>‘</w:t>
      </w:r>
      <w:r>
        <w:rPr>
          <w:rFonts w:ascii="Arial" w:hAnsi="Arial" w:cs="Cordia New" w:hint="cs"/>
          <w:sz w:val="22"/>
          <w:szCs w:val="28"/>
          <w:cs/>
          <w:lang w:val="en-GB" w:eastAsia="zh-CN" w:bidi="th-TH"/>
        </w:rPr>
        <w:t>วัฒนธรรม</w:t>
      </w:r>
      <w:r w:rsidRPr="007478A0">
        <w:rPr>
          <w:rFonts w:ascii="Arial" w:hAnsi="Arial" w:cs="Arial"/>
          <w:sz w:val="22"/>
          <w:szCs w:val="22"/>
          <w:lang w:val="en-GB" w:eastAsia="zh-CN"/>
        </w:rPr>
        <w:t xml:space="preserve">’ </w:t>
      </w:r>
      <w:r>
        <w:rPr>
          <w:rFonts w:ascii="Arial" w:hAnsi="Arial" w:cs="Cordia New" w:hint="cs"/>
          <w:sz w:val="22"/>
          <w:szCs w:val="28"/>
          <w:cs/>
          <w:lang w:val="en-GB" w:eastAsia="zh-CN" w:bidi="th-TH"/>
        </w:rPr>
        <w:t>หมายความรวมทุกแง่มุมของสังคม ไม่ว่าจะเป็นการเมือง ศาสนา เพลง วรรณกรรม เศรษฐกิจ ประเพณี การแต่งกาย ละคร อาหาร และได้รับการจำกัดความว่า “การประกอบรวมกันของลักษณะเฉพาะทางจิตวิญญาณ วัตถุ ปัญญาและอารมณ์ที่แสดงลักษณะของสังคมหรือกลุ่มทางสังคมหนึ่งๆ ประกอบด้วยไม่เพียงแต่ศิลปะและอักษรศาสตร์เท่านั้น แต่ยังรวมถึงวิถีชีวิต สิทธิพื้นฐานของมนุษย์ ระบบคุณค่า ขนบประเพณีและความเชื่อ”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D68D4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UNESCO, 1982)</w:t>
      </w:r>
      <w:r>
        <w:rPr>
          <w:rFonts w:ascii="Arial" w:hAnsi="Arial" w:hint="cs"/>
          <w:color w:val="000000"/>
          <w:sz w:val="22"/>
          <w:szCs w:val="28"/>
          <w:shd w:val="clear" w:color="auto" w:fill="FFFFFF"/>
          <w:cs/>
          <w:lang w:bidi="th-TH"/>
        </w:rPr>
        <w:t xml:space="preserve"> </w:t>
      </w:r>
    </w:p>
    <w:p w14:paraId="60E6C84D" w14:textId="5EC53A79" w:rsidR="007478A0" w:rsidRPr="00FD68D4" w:rsidRDefault="00E769BE" w:rsidP="002875FE">
      <w:pPr>
        <w:spacing w:after="200" w:line="480" w:lineRule="auto"/>
        <w:ind w:firstLine="720"/>
        <w:jc w:val="both"/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hAnsi="Arial" w:hint="cs"/>
          <w:color w:val="000000"/>
          <w:sz w:val="22"/>
          <w:szCs w:val="28"/>
          <w:shd w:val="clear" w:color="auto" w:fill="FFFFFF"/>
          <w:cs/>
          <w:lang w:bidi="th-TH"/>
        </w:rPr>
        <w:t>แง่มุมเหล่านี้ทั้งหมดจำเป็นต้องได้รับการคุ้มครอง และ</w:t>
      </w:r>
      <w:r w:rsidRPr="00BA6E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UNESCO </w:t>
      </w:r>
      <w:r>
        <w:rPr>
          <w:rFonts w:ascii="Arial" w:hAnsi="Arial" w:cs="Cordia New" w:hint="cs"/>
          <w:color w:val="000000"/>
          <w:sz w:val="22"/>
          <w:szCs w:val="28"/>
          <w:shd w:val="clear" w:color="auto" w:fill="FFFFFF"/>
          <w:cs/>
          <w:lang w:bidi="th-TH"/>
        </w:rPr>
        <w:t>ได้ดำเนินการอย่างแข็งขันในการส่งเสริมการถ่ายทอดการแสดงออกและคุณค่าในการดำรงชีวิตจากคนรุ่นหนึ่งสู่คนอีกรุ่นหนึ่ง</w:t>
      </w:r>
      <w:r w:rsidRPr="00BA6E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D68D4">
        <w:rPr>
          <w:rFonts w:ascii="Arial" w:hAnsi="Arial" w:cs="Arial"/>
          <w:color w:val="000000"/>
          <w:sz w:val="22"/>
          <w:szCs w:val="22"/>
          <w:shd w:val="clear" w:color="auto" w:fill="FFFFFF"/>
        </w:rPr>
        <w:t>(UNESCO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FD68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2003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>
        <w:rPr>
          <w:rFonts w:ascii="Arial" w:hAnsi="Arial" w:hint="cs"/>
          <w:color w:val="000000"/>
          <w:sz w:val="22"/>
          <w:szCs w:val="28"/>
          <w:shd w:val="clear" w:color="auto" w:fill="FFFFFF"/>
          <w:cs/>
          <w:lang w:bidi="th-TH"/>
        </w:rPr>
        <w:t xml:space="preserve"> ดังนั้น เรื่องนี้จึงจำเป็นต้องได้รับการสอนในโรงเรียนให้กับเด็กที่มีชีวิตอยู่ในสังคมหลากวัฒนธรรมและกำลังเปลี่ยนแปลงไปอย่างรวดเร็ว กิจกรรมส่วนใหญ่ที่เราเสนอแนะในแผนจัดการเรียนรู้นี้เป็นการปรับมาจากสื่อการเรียนการสอนที่ถูกสร้างขึ้นโดย</w:t>
      </w:r>
      <w:r w:rsidRPr="00211218">
        <w:rPr>
          <w:rFonts w:ascii="Arial" w:hAnsi="Arial" w:cs="Arial"/>
          <w:sz w:val="22"/>
          <w:szCs w:val="22"/>
          <w:lang w:val="en-GB" w:eastAsia="zh-CN"/>
        </w:rPr>
        <w:t xml:space="preserve"> UNESCO</w:t>
      </w:r>
      <w:r>
        <w:rPr>
          <w:rFonts w:ascii="Arial" w:hAnsi="Arial" w:hint="cs"/>
          <w:sz w:val="22"/>
          <w:szCs w:val="28"/>
          <w:cs/>
          <w:lang w:val="en-GB" w:eastAsia="zh-CN" w:bidi="th-TH"/>
        </w:rPr>
        <w:t xml:space="preserve"> แต่เราแนะนำว่าครูควรกระตุ้นให้นักเรียนคิดว่าคนธรรมดาทั่วไปทั่วทั้งเอเชียตะวันออกเฉียงใต้ได้ดำเนินการรักษามรดกไว้อย่างไร</w:t>
      </w:r>
      <w:r w:rsidR="007478A0" w:rsidRPr="00FD68D4">
        <w:rPr>
          <w:rFonts w:ascii="Arial" w:hAnsi="Arial" w:cs="Arial"/>
          <w:sz w:val="22"/>
          <w:szCs w:val="22"/>
          <w:lang w:val="en-GB" w:eastAsia="zh-CN"/>
        </w:rPr>
        <w:t xml:space="preserve"> </w:t>
      </w:r>
    </w:p>
    <w:p w14:paraId="109F1F99" w14:textId="77777777" w:rsidR="007478A0" w:rsidRPr="00FD68D4" w:rsidRDefault="008808A6" w:rsidP="002875FE">
      <w:pPr>
        <w:spacing w:after="200" w:line="480" w:lineRule="auto"/>
        <w:ind w:firstLine="720"/>
        <w:jc w:val="both"/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hAnsi="Arial" w:cs="Cordia New" w:hint="cs"/>
          <w:sz w:val="22"/>
          <w:szCs w:val="28"/>
          <w:cs/>
          <w:lang w:val="en-GB" w:eastAsia="zh-CN" w:bidi="th-TH"/>
        </w:rPr>
        <w:t xml:space="preserve">เราตระหนักดีถึงความแตกต่างของหลักสูตรของแต่ละประเทศในเรื่องของการสอนศิลปะและสังคมศึกษา โดยเฉพาะการสอนประวัติศาสตร์ ดังนั้น </w:t>
      </w:r>
      <w:r>
        <w:rPr>
          <w:rFonts w:ascii="Arial" w:hAnsi="Arial" w:cs="Cordia New" w:hint="cs"/>
          <w:sz w:val="22"/>
          <w:szCs w:val="28"/>
          <w:cs/>
          <w:lang w:eastAsia="zh-CN" w:bidi="th-TH"/>
        </w:rPr>
        <w:t xml:space="preserve">เราจึงได้ออกแบบแผนจัดการเรียนรู้แต่ละแผนให้มีกิจกรรมทางเลือกในชั่วโมงเรียนและหลังชั่วโมงเรียน ครูสามารถตัดสินใจได้ว่าอันไหนเหมาะสมและใช้การได้กับแผนและแนวทางการสอนของตนตลอดจนพื้นเพทางวัฒนธรรมและสังคม </w:t>
      </w:r>
    </w:p>
    <w:p w14:paraId="438BDA18" w14:textId="77777777" w:rsidR="00960E31" w:rsidRDefault="00960E31">
      <w:pPr>
        <w:rPr>
          <w:rFonts w:ascii="Arial" w:hAnsi="Arial" w:cs="Arial"/>
          <w:b/>
          <w:sz w:val="22"/>
          <w:szCs w:val="22"/>
        </w:rPr>
      </w:pPr>
    </w:p>
    <w:p w14:paraId="673A9652" w14:textId="77777777" w:rsidR="0055261F" w:rsidRDefault="005526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DA5AC31" w14:textId="77777777" w:rsidR="00762A01" w:rsidRDefault="00E27C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Cordia New" w:hint="cs"/>
          <w:bCs/>
          <w:sz w:val="22"/>
          <w:szCs w:val="28"/>
          <w:cs/>
          <w:lang w:bidi="th-TH"/>
        </w:rPr>
        <w:t>อ้างอิง</w:t>
      </w:r>
      <w:r w:rsidR="00762A01">
        <w:rPr>
          <w:rFonts w:ascii="Arial" w:hAnsi="Arial" w:cs="Arial"/>
          <w:b/>
          <w:sz w:val="22"/>
          <w:szCs w:val="22"/>
        </w:rPr>
        <w:t>:</w:t>
      </w:r>
    </w:p>
    <w:p w14:paraId="67CBBCEC" w14:textId="77777777" w:rsidR="00762A01" w:rsidRDefault="00762A01">
      <w:pPr>
        <w:rPr>
          <w:rFonts w:ascii="Arial" w:hAnsi="Arial" w:cs="Arial"/>
          <w:b/>
          <w:sz w:val="22"/>
          <w:szCs w:val="22"/>
        </w:rPr>
      </w:pPr>
    </w:p>
    <w:p w14:paraId="0E1BA3DF" w14:textId="77777777" w:rsidR="00762A01" w:rsidRDefault="00762A01">
      <w:pPr>
        <w:rPr>
          <w:rFonts w:ascii="Arial" w:hAnsi="Arial" w:cs="Arial"/>
          <w:bCs/>
          <w:sz w:val="22"/>
          <w:szCs w:val="22"/>
        </w:rPr>
      </w:pPr>
      <w:r w:rsidRPr="00762A01">
        <w:rPr>
          <w:rFonts w:ascii="Arial" w:hAnsi="Arial" w:cs="Arial"/>
          <w:bCs/>
          <w:sz w:val="22"/>
          <w:szCs w:val="22"/>
        </w:rPr>
        <w:t>UNESC</w:t>
      </w:r>
      <w:r>
        <w:rPr>
          <w:rFonts w:ascii="Arial" w:hAnsi="Arial" w:cs="Arial"/>
          <w:bCs/>
          <w:sz w:val="22"/>
          <w:szCs w:val="22"/>
        </w:rPr>
        <w:t xml:space="preserve">O. 1982. </w:t>
      </w:r>
      <w:r w:rsidRPr="0055261F">
        <w:rPr>
          <w:rFonts w:ascii="Arial" w:hAnsi="Arial" w:cs="Arial"/>
          <w:bCs/>
          <w:i/>
          <w:iCs/>
          <w:sz w:val="22"/>
          <w:szCs w:val="22"/>
        </w:rPr>
        <w:t>World Conference on Cultural Policies: final report (</w:t>
      </w:r>
      <w:proofErr w:type="spellStart"/>
      <w:r w:rsidRPr="0055261F">
        <w:rPr>
          <w:rFonts w:ascii="Arial" w:hAnsi="Arial" w:cs="Arial"/>
          <w:bCs/>
          <w:i/>
          <w:iCs/>
          <w:sz w:val="22"/>
          <w:szCs w:val="22"/>
        </w:rPr>
        <w:t>Mondiacult</w:t>
      </w:r>
      <w:proofErr w:type="spellEnd"/>
      <w:r w:rsidRPr="0055261F">
        <w:rPr>
          <w:rFonts w:ascii="Arial" w:hAnsi="Arial" w:cs="Arial"/>
          <w:bCs/>
          <w:i/>
          <w:i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. Paris: UNESCO. </w:t>
      </w:r>
      <w:hyperlink r:id="rId7" w:history="1">
        <w:r>
          <w:rPr>
            <w:rStyle w:val="Hyperlink"/>
          </w:rPr>
          <w:t>https://unesdoc.unesco.org/ark:/48223/pf0000052505</w:t>
        </w:r>
      </w:hyperlink>
    </w:p>
    <w:p w14:paraId="556A5855" w14:textId="77777777" w:rsidR="00762A01" w:rsidRDefault="00762A01">
      <w:pPr>
        <w:rPr>
          <w:rFonts w:ascii="Arial" w:hAnsi="Arial" w:cs="Arial"/>
          <w:bCs/>
          <w:sz w:val="22"/>
          <w:szCs w:val="22"/>
        </w:rPr>
      </w:pPr>
    </w:p>
    <w:p w14:paraId="6BCBA92A" w14:textId="77777777" w:rsidR="00762A01" w:rsidRDefault="00762A01">
      <w:r>
        <w:rPr>
          <w:rFonts w:ascii="Arial" w:hAnsi="Arial" w:cs="Arial"/>
          <w:bCs/>
          <w:sz w:val="22"/>
          <w:szCs w:val="22"/>
        </w:rPr>
        <w:t>UNESCO. 2003.</w:t>
      </w:r>
      <w:r w:rsidR="0055261F">
        <w:rPr>
          <w:rFonts w:ascii="Arial" w:hAnsi="Arial" w:cs="Arial"/>
          <w:bCs/>
          <w:sz w:val="22"/>
          <w:szCs w:val="22"/>
        </w:rPr>
        <w:t xml:space="preserve"> Convention for the Safeguarding of the Intangible Cultural Heritage.  </w:t>
      </w:r>
      <w:hyperlink r:id="rId8" w:history="1">
        <w:r w:rsidR="0055261F">
          <w:rPr>
            <w:rStyle w:val="Hyperlink"/>
          </w:rPr>
          <w:t>https://ich.unesco.org/en/convention</w:t>
        </w:r>
      </w:hyperlink>
    </w:p>
    <w:p w14:paraId="7F25ACDC" w14:textId="77777777" w:rsidR="00AA09C5" w:rsidRDefault="00AA09C5"/>
    <w:p w14:paraId="636576D2" w14:textId="77777777" w:rsidR="00AA09C5" w:rsidRDefault="00AA09C5"/>
    <w:p w14:paraId="468C3CB7" w14:textId="77777777" w:rsidR="00AA09C5" w:rsidRDefault="00AA09C5"/>
    <w:p w14:paraId="0D021DF0" w14:textId="77777777" w:rsidR="00AA09C5" w:rsidRPr="00E27CA4" w:rsidRDefault="00E27CA4" w:rsidP="00AA09C5">
      <w:pPr>
        <w:rPr>
          <w:rFonts w:ascii="Arial" w:hAnsi="Arial" w:cs="Cordia New"/>
          <w:bCs/>
          <w:sz w:val="22"/>
          <w:szCs w:val="28"/>
          <w:lang w:bidi="th-TH"/>
        </w:rPr>
      </w:pPr>
      <w:r>
        <w:rPr>
          <w:rFonts w:ascii="Arial" w:hAnsi="Arial" w:cs="Cordia New" w:hint="cs"/>
          <w:bCs/>
          <w:sz w:val="22"/>
          <w:szCs w:val="28"/>
          <w:cs/>
          <w:lang w:bidi="th-TH"/>
        </w:rPr>
        <w:t>แหล่งข้อมูลเสริม</w:t>
      </w:r>
    </w:p>
    <w:p w14:paraId="2543316B" w14:textId="77777777" w:rsidR="00AA09C5" w:rsidRPr="00FD68D4" w:rsidRDefault="00AA09C5" w:rsidP="00AA09C5">
      <w:pPr>
        <w:rPr>
          <w:rFonts w:ascii="Arial" w:hAnsi="Arial" w:cs="Arial"/>
          <w:b/>
          <w:sz w:val="22"/>
          <w:szCs w:val="22"/>
        </w:rPr>
      </w:pPr>
    </w:p>
    <w:p w14:paraId="1DCB9650" w14:textId="77777777" w:rsidR="00AA09C5" w:rsidRPr="00FD68D4" w:rsidRDefault="00AA09C5" w:rsidP="00AA09C5">
      <w:pPr>
        <w:spacing w:after="200"/>
        <w:rPr>
          <w:rFonts w:ascii="Arial" w:hAnsi="Arial" w:cs="Arial"/>
          <w:sz w:val="22"/>
          <w:szCs w:val="22"/>
          <w:lang w:val="en-SG"/>
        </w:rPr>
      </w:pPr>
      <w:r w:rsidRPr="00FD68D4">
        <w:rPr>
          <w:rFonts w:ascii="Arial" w:hAnsi="Arial" w:cs="Arial"/>
          <w:sz w:val="22"/>
          <w:szCs w:val="22"/>
          <w:lang w:val="en-SG"/>
        </w:rPr>
        <w:t xml:space="preserve">New South Wales </w:t>
      </w:r>
      <w:r>
        <w:rPr>
          <w:rFonts w:ascii="Arial" w:hAnsi="Arial" w:cs="Arial"/>
          <w:sz w:val="22"/>
          <w:szCs w:val="22"/>
          <w:lang w:val="en-SG"/>
        </w:rPr>
        <w:t xml:space="preserve">Government. n.d. </w:t>
      </w:r>
      <w:r w:rsidRPr="003A1D41">
        <w:rPr>
          <w:rFonts w:ascii="Arial" w:hAnsi="Arial" w:cs="Arial"/>
          <w:i/>
          <w:iCs/>
          <w:sz w:val="22"/>
          <w:szCs w:val="22"/>
          <w:lang w:val="en-SG"/>
        </w:rPr>
        <w:t xml:space="preserve">Teaching heritage: Exploring heritage in New South </w:t>
      </w:r>
      <w:proofErr w:type="spellStart"/>
      <w:r w:rsidRPr="003A1D41">
        <w:rPr>
          <w:rFonts w:ascii="Arial" w:hAnsi="Arial" w:cs="Arial"/>
          <w:i/>
          <w:iCs/>
          <w:sz w:val="22"/>
          <w:szCs w:val="22"/>
          <w:lang w:val="en-SG"/>
        </w:rPr>
        <w:t>Wales</w:t>
      </w:r>
      <w:r>
        <w:rPr>
          <w:rFonts w:ascii="Arial" w:hAnsi="Arial" w:cs="Arial"/>
          <w:sz w:val="22"/>
          <w:szCs w:val="22"/>
          <w:lang w:val="en-SG"/>
        </w:rPr>
        <w:t>.</w:t>
      </w:r>
      <w:hyperlink r:id="rId9" w:history="1">
        <w:r w:rsidRPr="00FD68D4">
          <w:rPr>
            <w:rStyle w:val="Hyperlink"/>
            <w:rFonts w:ascii="Arial" w:hAnsi="Arial" w:cs="Arial"/>
            <w:sz w:val="22"/>
            <w:szCs w:val="22"/>
            <w:lang w:val="en-SG"/>
          </w:rPr>
          <w:t>http</w:t>
        </w:r>
        <w:proofErr w:type="spellEnd"/>
        <w:r w:rsidRPr="00FD68D4">
          <w:rPr>
            <w:rStyle w:val="Hyperlink"/>
            <w:rFonts w:ascii="Arial" w:hAnsi="Arial" w:cs="Arial"/>
            <w:sz w:val="22"/>
            <w:szCs w:val="22"/>
            <w:lang w:val="en-SG"/>
          </w:rPr>
          <w:t>://www.teachingheritage.nsw.edu.au/section01/index.php</w:t>
        </w:r>
      </w:hyperlink>
    </w:p>
    <w:p w14:paraId="265236A2" w14:textId="77777777" w:rsidR="00AA09C5" w:rsidRPr="00FD68D4" w:rsidRDefault="00AA09C5" w:rsidP="00AA09C5">
      <w:pPr>
        <w:spacing w:after="200"/>
        <w:rPr>
          <w:rFonts w:ascii="Arial" w:hAnsi="Arial" w:cs="Arial"/>
          <w:sz w:val="22"/>
          <w:szCs w:val="22"/>
          <w:lang w:val="en-SG"/>
        </w:rPr>
      </w:pPr>
      <w:r w:rsidRPr="00FD68D4">
        <w:rPr>
          <w:rFonts w:ascii="Arial" w:hAnsi="Arial" w:cs="Arial"/>
          <w:sz w:val="22"/>
          <w:szCs w:val="22"/>
        </w:rPr>
        <w:t>UNESCO</w:t>
      </w:r>
      <w:r>
        <w:rPr>
          <w:rFonts w:ascii="Arial" w:hAnsi="Arial" w:cs="Arial"/>
          <w:sz w:val="22"/>
          <w:szCs w:val="22"/>
        </w:rPr>
        <w:t>. n.d. R</w:t>
      </w:r>
      <w:r w:rsidRPr="00FD68D4">
        <w:rPr>
          <w:rFonts w:ascii="Arial" w:hAnsi="Arial" w:cs="Arial"/>
          <w:sz w:val="22"/>
          <w:szCs w:val="22"/>
        </w:rPr>
        <w:t xml:space="preserve">esources on World Heritage Education: </w:t>
      </w:r>
      <w:hyperlink r:id="rId10" w:history="1">
        <w:r w:rsidRPr="00FD68D4">
          <w:rPr>
            <w:rStyle w:val="Hyperlink"/>
            <w:rFonts w:ascii="Arial" w:hAnsi="Arial" w:cs="Arial"/>
            <w:color w:val="auto"/>
            <w:sz w:val="22"/>
            <w:szCs w:val="22"/>
            <w:lang w:val="en-SG"/>
          </w:rPr>
          <w:t>http://whc.unesco.org/en/176/-</w:t>
        </w:r>
      </w:hyperlink>
    </w:p>
    <w:p w14:paraId="3B06A7D7" w14:textId="77777777" w:rsidR="00AA09C5" w:rsidRPr="00FD68D4" w:rsidRDefault="00AA09C5" w:rsidP="00AA09C5">
      <w:pPr>
        <w:spacing w:after="200"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sz w:val="22"/>
          <w:szCs w:val="22"/>
        </w:rPr>
        <w:t xml:space="preserve">UNESCO. 2003. </w:t>
      </w:r>
      <w:r w:rsidRPr="001C0CF8">
        <w:rPr>
          <w:rFonts w:ascii="Arial" w:hAnsi="Arial" w:cs="Arial"/>
          <w:i/>
          <w:iCs/>
          <w:sz w:val="22"/>
          <w:szCs w:val="22"/>
        </w:rPr>
        <w:t>Text of the Convention for the Safeguarding of Intangible Cultural Heritage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hyperlink r:id="rId11" w:anchor="art2" w:history="1">
        <w:r w:rsidRPr="00FD68D4">
          <w:rPr>
            <w:rStyle w:val="Hyperlink"/>
            <w:rFonts w:ascii="Arial" w:hAnsi="Arial" w:cs="Arial"/>
            <w:color w:val="auto"/>
            <w:sz w:val="22"/>
            <w:szCs w:val="22"/>
          </w:rPr>
          <w:t>http://www.unesco.org/culture/ich/index.php?lg=en&amp;pg=00022#art2</w:t>
        </w:r>
      </w:hyperlink>
    </w:p>
    <w:p w14:paraId="0961A56C" w14:textId="77777777" w:rsidR="00AA09C5" w:rsidRPr="00FD68D4" w:rsidRDefault="00AA09C5" w:rsidP="00AA09C5">
      <w:pPr>
        <w:spacing w:after="200"/>
        <w:rPr>
          <w:rStyle w:val="Hyperlink"/>
          <w:rFonts w:ascii="Arial" w:hAnsi="Arial" w:cs="Arial"/>
          <w:color w:val="auto"/>
          <w:sz w:val="22"/>
          <w:szCs w:val="22"/>
          <w:u w:val="none"/>
          <w:lang w:val="en-SG"/>
        </w:rPr>
      </w:pPr>
      <w:r>
        <w:rPr>
          <w:rFonts w:ascii="Arial" w:hAnsi="Arial" w:cs="Arial"/>
          <w:sz w:val="22"/>
          <w:szCs w:val="22"/>
        </w:rPr>
        <w:t xml:space="preserve">UNESCO. 2008. </w:t>
      </w:r>
      <w:r w:rsidRPr="001C0CF8">
        <w:rPr>
          <w:rFonts w:ascii="Arial" w:hAnsi="Arial" w:cs="Arial"/>
          <w:i/>
          <w:iCs/>
          <w:sz w:val="22"/>
          <w:szCs w:val="22"/>
        </w:rPr>
        <w:t>Seeing with Young Eyes: Third Southeast Asian Teacher Training Workshop on Using Art to Teach about World Heritage</w:t>
      </w:r>
      <w:r>
        <w:rPr>
          <w:rFonts w:ascii="Arial" w:hAnsi="Arial" w:cs="Arial"/>
          <w:sz w:val="22"/>
          <w:szCs w:val="22"/>
        </w:rPr>
        <w:t xml:space="preserve">. </w:t>
      </w:r>
      <w:hyperlink r:id="rId12" w:history="1">
        <w:r w:rsidRPr="00C13CFA">
          <w:rPr>
            <w:rStyle w:val="Hyperlink"/>
            <w:rFonts w:ascii="Arial" w:hAnsi="Arial" w:cs="Arial"/>
            <w:sz w:val="22"/>
            <w:szCs w:val="22"/>
          </w:rPr>
          <w:t>http://unesdoc.unesco.org/images/0017/001791/179114e.pdf</w:t>
        </w:r>
      </w:hyperlink>
    </w:p>
    <w:p w14:paraId="0213CA33" w14:textId="77777777" w:rsidR="00AA09C5" w:rsidRPr="00FD68D4" w:rsidRDefault="00AA09C5" w:rsidP="00AA09C5">
      <w:pPr>
        <w:spacing w:after="200"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sz w:val="22"/>
          <w:szCs w:val="22"/>
          <w:lang w:val="en-SG"/>
        </w:rPr>
        <w:t xml:space="preserve">UNESCO. 2012. </w:t>
      </w:r>
      <w:r w:rsidRPr="001C0CF8">
        <w:rPr>
          <w:rFonts w:ascii="Arial" w:hAnsi="Arial" w:cs="Arial"/>
          <w:i/>
          <w:iCs/>
          <w:sz w:val="22"/>
          <w:szCs w:val="22"/>
          <w:lang w:val="en-SG"/>
        </w:rPr>
        <w:t>Traditional Children’s Games in South-East Asia</w:t>
      </w:r>
      <w:r>
        <w:rPr>
          <w:rFonts w:ascii="Arial" w:hAnsi="Arial" w:cs="Arial"/>
          <w:sz w:val="22"/>
          <w:szCs w:val="22"/>
          <w:lang w:val="en-SG"/>
        </w:rPr>
        <w:t>.</w:t>
      </w:r>
      <w:hyperlink r:id="rId13" w:history="1">
        <w:r w:rsidRPr="00C13CFA">
          <w:rPr>
            <w:rStyle w:val="Hyperlink"/>
          </w:rPr>
          <w:t>https://bangkok.unesco.org/content/traditional-childrens-games-south-east-asia-interactive-games</w:t>
        </w:r>
      </w:hyperlink>
      <w:hyperlink r:id="rId14" w:history="1"/>
    </w:p>
    <w:p w14:paraId="4C40AF37" w14:textId="77777777" w:rsidR="00AA09C5" w:rsidRPr="00FD68D4" w:rsidRDefault="00AA09C5" w:rsidP="00AA09C5">
      <w:pPr>
        <w:spacing w:after="200"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sz w:val="22"/>
          <w:szCs w:val="22"/>
        </w:rPr>
        <w:t xml:space="preserve">UNESCO. 2015. </w:t>
      </w:r>
      <w:r w:rsidRPr="001C0CF8">
        <w:rPr>
          <w:rFonts w:ascii="Arial" w:hAnsi="Arial" w:cs="Arial"/>
          <w:i/>
          <w:iCs/>
          <w:sz w:val="22"/>
          <w:szCs w:val="22"/>
        </w:rPr>
        <w:t>Learning with Intangible Heritage for a Sustainable Future:</w:t>
      </w:r>
      <w:r w:rsidRPr="001C0CF8">
        <w:rPr>
          <w:rFonts w:ascii="Arial" w:hAnsi="Arial" w:cs="Arial"/>
          <w:i/>
          <w:iCs/>
          <w:sz w:val="22"/>
          <w:szCs w:val="22"/>
          <w:lang w:val="en-SG"/>
        </w:rPr>
        <w:t xml:space="preserve"> Guidelines for Educators in the Asia-Pacific Region</w:t>
      </w:r>
      <w:r>
        <w:rPr>
          <w:rFonts w:ascii="Arial" w:hAnsi="Arial" w:cs="Arial"/>
          <w:sz w:val="22"/>
          <w:szCs w:val="22"/>
          <w:lang w:val="en-SG"/>
        </w:rPr>
        <w:t xml:space="preserve">. </w:t>
      </w:r>
      <w:hyperlink r:id="rId15" w:history="1">
        <w:r w:rsidRPr="00C13CFA">
          <w:rPr>
            <w:rStyle w:val="Hyperlink"/>
            <w:rFonts w:ascii="Arial" w:hAnsi="Arial" w:cs="Arial"/>
            <w:sz w:val="22"/>
            <w:szCs w:val="22"/>
            <w:lang w:val="en-SG"/>
          </w:rPr>
          <w:t>http://www.unescobkk.org/culture/creativity/ich/ichesd/</w:t>
        </w:r>
      </w:hyperlink>
    </w:p>
    <w:p w14:paraId="688E9CA9" w14:textId="77777777" w:rsidR="00AA09C5" w:rsidRPr="00FD68D4" w:rsidRDefault="00AA09C5" w:rsidP="00AA09C5">
      <w:pPr>
        <w:spacing w:after="200"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sz w:val="22"/>
          <w:szCs w:val="22"/>
        </w:rPr>
        <w:t xml:space="preserve">The Open University. n.d. </w:t>
      </w:r>
      <w:r w:rsidRPr="003A1D41">
        <w:rPr>
          <w:rFonts w:ascii="Arial" w:hAnsi="Arial" w:cs="Arial"/>
          <w:i/>
          <w:iCs/>
          <w:sz w:val="22"/>
          <w:szCs w:val="22"/>
        </w:rPr>
        <w:t>What is heritage?</w:t>
      </w:r>
      <w:r w:rsidRPr="00FD68D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O</w:t>
      </w:r>
      <w:r w:rsidRPr="00FD68D4">
        <w:rPr>
          <w:rFonts w:ascii="Arial" w:hAnsi="Arial" w:cs="Arial"/>
          <w:sz w:val="22"/>
          <w:szCs w:val="22"/>
        </w:rPr>
        <w:t xml:space="preserve">nline course) </w:t>
      </w:r>
      <w:r w:rsidRPr="00FD68D4">
        <w:rPr>
          <w:rFonts w:ascii="Arial" w:hAnsi="Arial" w:cs="Arial"/>
          <w:sz w:val="22"/>
          <w:szCs w:val="22"/>
          <w:u w:val="single"/>
        </w:rPr>
        <w:t>http://openlearn.open.ac.uk/mod/oucontent/view.php?id=402286&amp;section=2.1</w:t>
      </w:r>
    </w:p>
    <w:p w14:paraId="421CDB68" w14:textId="77777777" w:rsidR="00AA09C5" w:rsidRPr="00762A01" w:rsidRDefault="00AA09C5" w:rsidP="00AA09C5">
      <w:pPr>
        <w:rPr>
          <w:rFonts w:ascii="Arial" w:hAnsi="Arial" w:cs="Arial"/>
          <w:bCs/>
          <w:sz w:val="22"/>
          <w:szCs w:val="22"/>
        </w:rPr>
        <w:sectPr w:rsidR="00AA09C5" w:rsidRPr="00762A01" w:rsidSect="00A6057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418" w:right="1134" w:bottom="1134" w:left="1418" w:header="709" w:footer="709" w:gutter="0"/>
          <w:cols w:space="708"/>
          <w:titlePg/>
          <w:docGrid w:linePitch="400"/>
        </w:sectPr>
      </w:pPr>
    </w:p>
    <w:p w14:paraId="681A00B7" w14:textId="77777777" w:rsidR="00081CC1" w:rsidRPr="00081CC1" w:rsidRDefault="00081CC1" w:rsidP="00AE1087">
      <w:pPr>
        <w:rPr>
          <w:rFonts w:ascii="Arial" w:hAnsi="Arial" w:cs="Cordia New"/>
          <w:bCs/>
          <w:sz w:val="28"/>
          <w:szCs w:val="28"/>
          <w:lang w:bidi="th-TH"/>
        </w:rPr>
      </w:pPr>
      <w:r w:rsidRPr="00081CC1">
        <w:rPr>
          <w:rFonts w:ascii="Arial" w:hAnsi="Arial" w:cs="Cordia New" w:hint="cs"/>
          <w:bCs/>
          <w:sz w:val="28"/>
          <w:szCs w:val="28"/>
          <w:cs/>
          <w:lang w:bidi="th-TH"/>
        </w:rPr>
        <w:t>หน่วยที่</w:t>
      </w:r>
      <w:r w:rsidRPr="00081CC1">
        <w:rPr>
          <w:rFonts w:ascii="Arial" w:hAnsi="Arial" w:cs="Cordia New"/>
          <w:bCs/>
          <w:sz w:val="28"/>
          <w:szCs w:val="28"/>
          <w:cs/>
          <w:lang w:bidi="th-TH"/>
        </w:rPr>
        <w:t xml:space="preserve"> 4: </w:t>
      </w:r>
      <w:r w:rsidRPr="00081CC1">
        <w:rPr>
          <w:rFonts w:ascii="Arial" w:hAnsi="Arial" w:cs="Cordia New" w:hint="cs"/>
          <w:bCs/>
          <w:sz w:val="28"/>
          <w:szCs w:val="28"/>
          <w:cs/>
          <w:lang w:bidi="th-TH"/>
        </w:rPr>
        <w:t>สร้างวิสัยทัศน์เอเชียตะวันออกเฉียงใต้</w:t>
      </w:r>
    </w:p>
    <w:p w14:paraId="489A67D0" w14:textId="77777777" w:rsidR="00081CC1" w:rsidRPr="00081CC1" w:rsidRDefault="00081CC1" w:rsidP="00AE1087">
      <w:pPr>
        <w:rPr>
          <w:rFonts w:ascii="Arial" w:hAnsi="Arial" w:cs="Cordia New"/>
          <w:bCs/>
          <w:i/>
          <w:iCs/>
          <w:sz w:val="28"/>
          <w:szCs w:val="28"/>
          <w:lang w:bidi="th-TH"/>
        </w:rPr>
      </w:pPr>
      <w:r w:rsidRPr="00081CC1">
        <w:rPr>
          <w:rFonts w:ascii="Arial" w:hAnsi="Arial" w:cs="Cordia New" w:hint="cs"/>
          <w:bCs/>
          <w:i/>
          <w:iCs/>
          <w:sz w:val="28"/>
          <w:szCs w:val="28"/>
          <w:cs/>
          <w:lang w:bidi="th-TH"/>
        </w:rPr>
        <w:t>บทเรียนที่</w:t>
      </w:r>
      <w:r w:rsidRPr="00081CC1">
        <w:rPr>
          <w:rFonts w:ascii="Arial" w:hAnsi="Arial" w:cs="Cordia New"/>
          <w:bCs/>
          <w:i/>
          <w:iCs/>
          <w:sz w:val="28"/>
          <w:szCs w:val="28"/>
          <w:cs/>
          <w:lang w:bidi="th-TH"/>
        </w:rPr>
        <w:t xml:space="preserve"> 4: </w:t>
      </w:r>
      <w:r w:rsidRPr="00081CC1">
        <w:rPr>
          <w:rFonts w:ascii="Arial" w:hAnsi="Arial" w:cs="Cordia New" w:hint="cs"/>
          <w:bCs/>
          <w:i/>
          <w:iCs/>
          <w:sz w:val="28"/>
          <w:szCs w:val="28"/>
          <w:cs/>
          <w:lang w:bidi="th-TH"/>
        </w:rPr>
        <w:t>มรดกทางวัฒนธรรม</w:t>
      </w:r>
      <w:r>
        <w:rPr>
          <w:rFonts w:ascii="Arial" w:hAnsi="Arial" w:cs="Cordia New" w:hint="cs"/>
          <w:bCs/>
          <w:i/>
          <w:iCs/>
          <w:sz w:val="28"/>
          <w:szCs w:val="28"/>
          <w:cs/>
          <w:lang w:bidi="th-TH"/>
        </w:rPr>
        <w:t>และ</w:t>
      </w:r>
      <w:r w:rsidRPr="00081CC1">
        <w:rPr>
          <w:rFonts w:ascii="Arial" w:hAnsi="Arial" w:cs="Cordia New" w:hint="cs"/>
          <w:bCs/>
          <w:i/>
          <w:iCs/>
          <w:sz w:val="28"/>
          <w:szCs w:val="28"/>
          <w:cs/>
          <w:lang w:bidi="th-TH"/>
        </w:rPr>
        <w:t>ธรรมชาติของเอเชียตะวันออกเฉียงใต้</w:t>
      </w:r>
      <w:r w:rsidRPr="00081CC1">
        <w:rPr>
          <w:rFonts w:ascii="Arial" w:hAnsi="Arial" w:cs="Cordia New"/>
          <w:bCs/>
          <w:i/>
          <w:iCs/>
          <w:sz w:val="28"/>
          <w:szCs w:val="28"/>
          <w:cs/>
          <w:lang w:bidi="th-TH"/>
        </w:rPr>
        <w:t xml:space="preserve"> </w:t>
      </w:r>
    </w:p>
    <w:p w14:paraId="668D6FA6" w14:textId="77777777" w:rsidR="00081CC1" w:rsidRPr="00081CC1" w:rsidRDefault="00081CC1" w:rsidP="00AE1087">
      <w:pPr>
        <w:rPr>
          <w:rFonts w:ascii="Arial" w:hAnsi="Arial"/>
          <w:b/>
          <w:i/>
          <w:iCs/>
          <w:sz w:val="28"/>
          <w:szCs w:val="28"/>
          <w:lang w:bidi="th-TH"/>
        </w:rPr>
      </w:pPr>
      <w:r w:rsidRPr="00081CC1">
        <w:rPr>
          <w:rFonts w:ascii="Arial" w:hAnsi="Arial" w:cs="Cordia New" w:hint="cs"/>
          <w:b/>
          <w:i/>
          <w:iCs/>
          <w:sz w:val="28"/>
          <w:szCs w:val="28"/>
          <w:cs/>
          <w:lang w:bidi="th-TH"/>
        </w:rPr>
        <w:t>ทำไมมรดกทางวัฒนธรรมจึงสำคัญสำหรับเรา</w:t>
      </w:r>
      <w:r w:rsidRPr="00081CC1">
        <w:rPr>
          <w:rFonts w:ascii="Arial" w:hAnsi="Arial"/>
          <w:b/>
          <w:i/>
          <w:iCs/>
          <w:sz w:val="28"/>
          <w:szCs w:val="28"/>
        </w:rPr>
        <w:t>?</w:t>
      </w:r>
    </w:p>
    <w:p w14:paraId="5B013262" w14:textId="77777777" w:rsidR="001E0C07" w:rsidRPr="00FD68D4" w:rsidRDefault="001E0C0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286" w:type="dxa"/>
        <w:tblInd w:w="108" w:type="dxa"/>
        <w:tblLook w:val="04A0" w:firstRow="1" w:lastRow="0" w:firstColumn="1" w:lastColumn="0" w:noHBand="0" w:noVBand="1"/>
      </w:tblPr>
      <w:tblGrid>
        <w:gridCol w:w="4761"/>
        <w:gridCol w:w="4762"/>
        <w:gridCol w:w="4763"/>
      </w:tblGrid>
      <w:tr w:rsidR="0031198A" w:rsidRPr="00C13DB0" w14:paraId="681E1A18" w14:textId="77777777" w:rsidTr="001A6415">
        <w:tc>
          <w:tcPr>
            <w:tcW w:w="4761" w:type="dxa"/>
            <w:vAlign w:val="center"/>
          </w:tcPr>
          <w:p w14:paraId="57F6B5D6" w14:textId="77777777" w:rsidR="0031198A" w:rsidRPr="00C13DB0" w:rsidRDefault="0031198A" w:rsidP="001A64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วิชา</w:t>
            </w:r>
            <w:r w:rsidRPr="00C13DB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525" w:type="dxa"/>
            <w:gridSpan w:val="2"/>
            <w:vAlign w:val="center"/>
          </w:tcPr>
          <w:p w14:paraId="2EAAC396" w14:textId="77777777" w:rsidR="0031198A" w:rsidRPr="00BC2C86" w:rsidRDefault="0031198A" w:rsidP="001A6415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ประวัติศาสตร์/สังคมศึกษา</w:t>
            </w:r>
          </w:p>
        </w:tc>
      </w:tr>
      <w:tr w:rsidR="0031198A" w:rsidRPr="00C13DB0" w14:paraId="2D1D6DA0" w14:textId="77777777" w:rsidTr="001A6415">
        <w:trPr>
          <w:trHeight w:val="312"/>
        </w:trPr>
        <w:tc>
          <w:tcPr>
            <w:tcW w:w="4761" w:type="dxa"/>
            <w:vAlign w:val="center"/>
          </w:tcPr>
          <w:p w14:paraId="65DC0B4B" w14:textId="77777777" w:rsidR="0031198A" w:rsidRPr="00C13DB0" w:rsidRDefault="0031198A" w:rsidP="001A64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หัวข้อ</w:t>
            </w:r>
            <w:r w:rsidRPr="00C13DB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9525" w:type="dxa"/>
            <w:gridSpan w:val="2"/>
            <w:vAlign w:val="center"/>
          </w:tcPr>
          <w:p w14:paraId="45AA30C2" w14:textId="77777777" w:rsidR="0031198A" w:rsidRPr="00BC2C86" w:rsidRDefault="0031198A" w:rsidP="001A6415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มรดกทางวัฒนธรรมและธรรมชาติของเอเชียตะวันออกเฉียงใต้</w:t>
            </w:r>
          </w:p>
        </w:tc>
      </w:tr>
      <w:tr w:rsidR="0031198A" w:rsidRPr="00C13DB0" w14:paraId="047EB006" w14:textId="77777777" w:rsidTr="001A6415">
        <w:tc>
          <w:tcPr>
            <w:tcW w:w="4761" w:type="dxa"/>
            <w:vAlign w:val="center"/>
          </w:tcPr>
          <w:p w14:paraId="5D036339" w14:textId="77777777" w:rsidR="0031198A" w:rsidRPr="00C13DB0" w:rsidRDefault="0031198A" w:rsidP="001A64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ระดับ</w:t>
            </w:r>
            <w:r w:rsidRPr="00C13DB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9525" w:type="dxa"/>
            <w:gridSpan w:val="2"/>
            <w:vAlign w:val="center"/>
          </w:tcPr>
          <w:p w14:paraId="66026236" w14:textId="77777777" w:rsidR="0031198A" w:rsidRPr="00BC2C86" w:rsidRDefault="0031198A" w:rsidP="001A6415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มัธยมศึกษาตอนต้น</w:t>
            </w:r>
          </w:p>
        </w:tc>
      </w:tr>
      <w:tr w:rsidR="00B40B3D" w:rsidRPr="00FD68D4" w14:paraId="766286AA" w14:textId="77777777" w:rsidTr="00960E31">
        <w:tc>
          <w:tcPr>
            <w:tcW w:w="4761" w:type="dxa"/>
            <w:vAlign w:val="center"/>
          </w:tcPr>
          <w:p w14:paraId="0B339A11" w14:textId="77777777" w:rsidR="00B40B3D" w:rsidRPr="0031198A" w:rsidRDefault="0031198A" w:rsidP="00960E31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ประเด็นหลัก</w:t>
            </w:r>
          </w:p>
        </w:tc>
        <w:tc>
          <w:tcPr>
            <w:tcW w:w="9525" w:type="dxa"/>
            <w:gridSpan w:val="2"/>
            <w:vAlign w:val="center"/>
          </w:tcPr>
          <w:p w14:paraId="55AA4761" w14:textId="77777777" w:rsidR="00AE1087" w:rsidRPr="00FD68D4" w:rsidRDefault="0031198A" w:rsidP="00FA0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อัตลักษณ์ของภูมิภาค</w:t>
            </w:r>
            <w:r w:rsidRPr="00C1413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ถูกสร้างขึ้นจากความหลากหลายและความมีจุดร่วมโดยองค์กรระดับภูมิภาคและด้วยงานระดับภูมิภาค ไปจนถึงกิจกรรมในชีวิตประจำวันเช่น กีฬา ศิลปะและวัฒนธรรมยอดนิยม อัตลักษณ์นี้กำลังคลี่คลายไปตลอดเวลาและมีส่วนในการสร้างวิสัยทัศน์</w:t>
            </w:r>
            <w:r w:rsidRPr="00C1413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ในฐานะภูมิภาคแห่งอนาคต</w:t>
            </w:r>
          </w:p>
          <w:p w14:paraId="797AC849" w14:textId="0C8F2649" w:rsidR="0031198A" w:rsidRPr="0031198A" w:rsidRDefault="0031198A" w:rsidP="0031198A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วัฒนธรรมและมรดกมีหลายรูปแบบ ไม่ว่าจะเป็นสถานที่ วัตถุ ความรู้</w:t>
            </w:r>
            <w:r w:rsidR="00022F02">
              <w:rPr>
                <w:rFonts w:ascii="Arial" w:hAnsi="Arial" w:cs="Cordia New"/>
                <w:sz w:val="22"/>
                <w:szCs w:val="28"/>
                <w:lang w:bidi="th-TH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และประเพณี สิ่งเหล่านี้นิยามอัตลักษณ์ของเราและมีบทบาทไม่เพียงแต่สำหรับชุมชนของเราแต่ในประวัติศาสตร์ร่วมของภูมิภาคอีกด้วย ทุกคนมีส่วนในการรักษาสิ่งเหล่านี้</w:t>
            </w:r>
          </w:p>
        </w:tc>
      </w:tr>
      <w:tr w:rsidR="00B40B3D" w:rsidRPr="00FD68D4" w14:paraId="120E45B3" w14:textId="77777777" w:rsidTr="00960E31">
        <w:tc>
          <w:tcPr>
            <w:tcW w:w="4761" w:type="dxa"/>
            <w:vAlign w:val="center"/>
          </w:tcPr>
          <w:p w14:paraId="3CD50D96" w14:textId="77777777" w:rsidR="00B40B3D" w:rsidRPr="0031198A" w:rsidRDefault="0031198A" w:rsidP="00960E31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แนวคิดหลัก</w:t>
            </w:r>
          </w:p>
        </w:tc>
        <w:tc>
          <w:tcPr>
            <w:tcW w:w="9525" w:type="dxa"/>
            <w:gridSpan w:val="2"/>
            <w:vAlign w:val="center"/>
          </w:tcPr>
          <w:p w14:paraId="547707A3" w14:textId="77777777" w:rsidR="00EE395E" w:rsidRPr="0031198A" w:rsidRDefault="0031198A" w:rsidP="00BC6DC2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วัฒนธรรม</w:t>
            </w:r>
          </w:p>
          <w:p w14:paraId="756CD160" w14:textId="77777777" w:rsidR="00840542" w:rsidRPr="0031198A" w:rsidRDefault="0031198A" w:rsidP="00BC6DC2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มรดก</w:t>
            </w:r>
          </w:p>
          <w:p w14:paraId="6AA955EB" w14:textId="77777777" w:rsidR="00DE2CFF" w:rsidRPr="0031198A" w:rsidRDefault="0031198A" w:rsidP="00BC6DC2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มรดกโลก</w:t>
            </w:r>
          </w:p>
          <w:p w14:paraId="7D5216EC" w14:textId="77777777" w:rsidR="00B40B3D" w:rsidRPr="0031198A" w:rsidRDefault="0031198A" w:rsidP="00BC6DC2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มรดกทางวัฒนธรรม (เคลื่อนย้ายได้ เคลื่อนย้ายไม่ได้ </w:t>
            </w:r>
            <w:r w:rsidR="00301D4B">
              <w:rPr>
                <w:rFonts w:ascii="Arial" w:hAnsi="Arial" w:hint="cs"/>
                <w:sz w:val="22"/>
                <w:szCs w:val="28"/>
                <w:cs/>
                <w:lang w:bidi="th-TH"/>
              </w:rPr>
              <w:t>จับต้องไม่ได้/มีชีวิต)</w:t>
            </w:r>
          </w:p>
          <w:p w14:paraId="514653EB" w14:textId="77777777" w:rsidR="00840542" w:rsidRPr="00301D4B" w:rsidRDefault="00301D4B" w:rsidP="00BC6DC2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มรดกทางธรรมชาติ</w:t>
            </w:r>
          </w:p>
        </w:tc>
      </w:tr>
      <w:tr w:rsidR="00301D4B" w:rsidRPr="00C13DB0" w14:paraId="7A88E926" w14:textId="77777777" w:rsidTr="001A6415">
        <w:tc>
          <w:tcPr>
            <w:tcW w:w="4761" w:type="dxa"/>
            <w:vAlign w:val="center"/>
          </w:tcPr>
          <w:p w14:paraId="4894AA03" w14:textId="77777777" w:rsidR="00301D4B" w:rsidRPr="00C13DB0" w:rsidRDefault="00301D4B" w:rsidP="001A64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จำนวนคาบ/บทเรียน</w:t>
            </w:r>
            <w:r w:rsidRPr="00C13DB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9525" w:type="dxa"/>
            <w:gridSpan w:val="2"/>
            <w:vAlign w:val="center"/>
          </w:tcPr>
          <w:p w14:paraId="0A4B0198" w14:textId="77777777" w:rsidR="00301D4B" w:rsidRPr="00BC2C86" w:rsidRDefault="00301D4B" w:rsidP="00301D4B">
            <w:pPr>
              <w:rPr>
                <w:rFonts w:ascii="Arial" w:hAnsi="Arial"/>
                <w:sz w:val="22"/>
                <w:szCs w:val="28"/>
                <w:cs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1-2 คาบ (1 คาบประมาณ </w:t>
            </w:r>
            <w:r>
              <w:rPr>
                <w:rFonts w:ascii="Arial" w:hAnsi="Arial"/>
                <w:sz w:val="22"/>
                <w:szCs w:val="28"/>
                <w:lang w:bidi="th-TH"/>
              </w:rPr>
              <w:t xml:space="preserve">50 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นาที)</w:t>
            </w:r>
          </w:p>
        </w:tc>
      </w:tr>
      <w:tr w:rsidR="00C13DB0" w:rsidRPr="00FD68D4" w14:paraId="1D054A5E" w14:textId="77777777" w:rsidTr="00960E31">
        <w:tc>
          <w:tcPr>
            <w:tcW w:w="4761" w:type="dxa"/>
            <w:vAlign w:val="center"/>
          </w:tcPr>
          <w:p w14:paraId="71655B33" w14:textId="77777777" w:rsidR="001E0C07" w:rsidRPr="00FD68D4" w:rsidRDefault="000408A2" w:rsidP="00960E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อุปกรณ์ที่จำเป็น</w:t>
            </w:r>
          </w:p>
        </w:tc>
        <w:tc>
          <w:tcPr>
            <w:tcW w:w="9525" w:type="dxa"/>
            <w:gridSpan w:val="2"/>
            <w:vAlign w:val="center"/>
          </w:tcPr>
          <w:p w14:paraId="5868B23B" w14:textId="555AD8F0" w:rsidR="00B00257" w:rsidRDefault="00B00257" w:rsidP="00B002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เครื่องฉาย</w:t>
            </w:r>
            <w:r w:rsidR="00022F0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และอินเตอร์เน็ตเพื่อฉาย</w:t>
            </w:r>
            <w:r w:rsidR="00022F0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คลิป (หรือนำ</w:t>
            </w:r>
            <w:r w:rsidR="00022F0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บันทึกไว้ในสื่อเก็บข้อมูล)</w:t>
            </w:r>
          </w:p>
          <w:p w14:paraId="438A6144" w14:textId="77777777" w:rsidR="001E0C07" w:rsidRPr="00B00257" w:rsidRDefault="00B00257" w:rsidP="00960E31">
            <w:pPr>
              <w:rPr>
                <w:rFonts w:ascii="Arial" w:eastAsia="Times New Roman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Times New Roman" w:hAnsi="Arial" w:cs="Cordia New" w:hint="cs"/>
                <w:sz w:val="22"/>
                <w:szCs w:val="28"/>
                <w:cs/>
                <w:lang w:bidi="th-TH"/>
              </w:rPr>
              <w:t>แผนที่มรดกโลก (ดาวน์โหลด)</w:t>
            </w:r>
          </w:p>
          <w:p w14:paraId="2EC253C2" w14:textId="77777777" w:rsidR="00903655" w:rsidRPr="00B00257" w:rsidRDefault="00B00257" w:rsidP="00960E31">
            <w:pPr>
              <w:rPr>
                <w:rFonts w:ascii="Arial" w:eastAsia="Times New Roman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Times New Roman" w:hAnsi="Arial" w:cs="Cordia New" w:hint="cs"/>
                <w:sz w:val="22"/>
                <w:szCs w:val="28"/>
                <w:cs/>
                <w:lang w:bidi="th-TH"/>
              </w:rPr>
              <w:t>โพสต์อิท</w:t>
            </w:r>
          </w:p>
          <w:p w14:paraId="7013FC16" w14:textId="77777777" w:rsidR="00903655" w:rsidRPr="00B00257" w:rsidRDefault="00B00257" w:rsidP="00960E31">
            <w:pPr>
              <w:rPr>
                <w:rFonts w:ascii="Arial" w:eastAsia="Times New Roman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Times New Roman" w:hAnsi="Arial" w:cs="Cordia New" w:hint="cs"/>
                <w:sz w:val="22"/>
                <w:szCs w:val="28"/>
                <w:cs/>
                <w:lang w:bidi="th-TH"/>
              </w:rPr>
              <w:t>พื้นที่สำหรับจัดแสดงพิพิธภัณฑ์</w:t>
            </w:r>
          </w:p>
          <w:p w14:paraId="49BAC430" w14:textId="77777777" w:rsidR="004B559B" w:rsidRPr="00B00257" w:rsidRDefault="00B00257" w:rsidP="00960E31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สิ่งของที่มีคุณค่าสำหรับครูและนักเรียน</w:t>
            </w:r>
          </w:p>
        </w:tc>
      </w:tr>
      <w:tr w:rsidR="00B00257" w:rsidRPr="00C13DB0" w14:paraId="645A4E12" w14:textId="77777777" w:rsidTr="001A6415">
        <w:tc>
          <w:tcPr>
            <w:tcW w:w="4761" w:type="dxa"/>
            <w:vAlign w:val="center"/>
          </w:tcPr>
          <w:p w14:paraId="6F02C552" w14:textId="77777777" w:rsidR="00B00257" w:rsidRPr="00C13DB0" w:rsidRDefault="00B00257" w:rsidP="001A64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ความรู้พื้นฐาน</w:t>
            </w:r>
            <w:r w:rsidRPr="00C13DB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9525" w:type="dxa"/>
            <w:gridSpan w:val="2"/>
            <w:vAlign w:val="center"/>
          </w:tcPr>
          <w:p w14:paraId="5858DE70" w14:textId="77777777" w:rsidR="00B00257" w:rsidRPr="00BC2C86" w:rsidRDefault="00B00257" w:rsidP="001A6415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ไม่ต้องมีความรู้พื้นฐาน</w:t>
            </w:r>
          </w:p>
        </w:tc>
      </w:tr>
      <w:tr w:rsidR="00B00257" w:rsidRPr="00C13DB0" w14:paraId="63EE4D51" w14:textId="77777777" w:rsidTr="001A6415">
        <w:tc>
          <w:tcPr>
            <w:tcW w:w="14286" w:type="dxa"/>
            <w:gridSpan w:val="3"/>
          </w:tcPr>
          <w:p w14:paraId="7771EB24" w14:textId="77777777" w:rsidR="00B00257" w:rsidRPr="00C13DB0" w:rsidRDefault="00B00257" w:rsidP="001A64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วัตถุประสงค์การเรียนรู้</w:t>
            </w:r>
            <w:r w:rsidRPr="00C13DB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856C5C7" w14:textId="77777777" w:rsidR="00B00257" w:rsidRPr="00B00257" w:rsidRDefault="00B00257" w:rsidP="001A641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00257">
              <w:rPr>
                <w:rFonts w:ascii="Arial" w:hAnsi="Arial" w:hint="cs"/>
                <w:i/>
                <w:iCs/>
                <w:sz w:val="22"/>
                <w:szCs w:val="28"/>
                <w:cs/>
                <w:lang w:bidi="th-TH"/>
              </w:rPr>
              <w:t>เมื่อจบบทเรียน นักเรียนจะสามารถ</w:t>
            </w:r>
            <w:r w:rsidRPr="00B002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</w:p>
        </w:tc>
      </w:tr>
      <w:tr w:rsidR="00B00257" w:rsidRPr="00C13DB0" w14:paraId="0D629D2A" w14:textId="77777777" w:rsidTr="00B00257">
        <w:tc>
          <w:tcPr>
            <w:tcW w:w="4761" w:type="dxa"/>
            <w:vAlign w:val="center"/>
          </w:tcPr>
          <w:p w14:paraId="4818F717" w14:textId="77777777" w:rsidR="00B00257" w:rsidRPr="00BC2C86" w:rsidRDefault="00B00257" w:rsidP="001A6415">
            <w:pPr>
              <w:jc w:val="center"/>
              <w:rPr>
                <w:rFonts w:ascii="Arial" w:hAnsi="Arial" w:cs="Cordia New"/>
                <w:b/>
                <w:sz w:val="22"/>
                <w:szCs w:val="28"/>
                <w:lang w:bidi="th-TH"/>
              </w:rPr>
            </w:pPr>
            <w:r w:rsidRPr="00BC2C86"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4762" w:type="dxa"/>
            <w:vAlign w:val="center"/>
          </w:tcPr>
          <w:p w14:paraId="00CBFEF5" w14:textId="77777777" w:rsidR="00B00257" w:rsidRPr="00BC2C86" w:rsidRDefault="00B00257" w:rsidP="001A6415">
            <w:pPr>
              <w:jc w:val="center"/>
              <w:rPr>
                <w:rFonts w:ascii="Arial" w:hAnsi="Arial" w:cs="Cordia New"/>
                <w:b/>
                <w:sz w:val="22"/>
                <w:szCs w:val="28"/>
                <w:lang w:bidi="th-TH"/>
              </w:rPr>
            </w:pPr>
            <w:r w:rsidRPr="00BC2C86"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ทักษะ</w:t>
            </w:r>
          </w:p>
        </w:tc>
        <w:tc>
          <w:tcPr>
            <w:tcW w:w="4763" w:type="dxa"/>
            <w:vAlign w:val="center"/>
          </w:tcPr>
          <w:p w14:paraId="2D00A910" w14:textId="77777777" w:rsidR="00B00257" w:rsidRPr="00BC2C86" w:rsidRDefault="00B00257" w:rsidP="001A6415">
            <w:pPr>
              <w:jc w:val="center"/>
              <w:rPr>
                <w:rFonts w:ascii="Arial" w:hAnsi="Arial" w:cs="Cordia New"/>
                <w:b/>
                <w:sz w:val="22"/>
                <w:szCs w:val="28"/>
                <w:lang w:bidi="th-TH"/>
              </w:rPr>
            </w:pPr>
            <w:r w:rsidRPr="00BC2C86"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ทัศนคติ</w:t>
            </w:r>
          </w:p>
        </w:tc>
      </w:tr>
      <w:tr w:rsidR="00C13DB0" w:rsidRPr="00FD68D4" w14:paraId="59DE25FC" w14:textId="77777777" w:rsidTr="0031198A">
        <w:tc>
          <w:tcPr>
            <w:tcW w:w="4761" w:type="dxa"/>
          </w:tcPr>
          <w:p w14:paraId="1B3404C7" w14:textId="77777777" w:rsidR="003D0A5A" w:rsidRPr="00C13DB0" w:rsidRDefault="003D0A5A" w:rsidP="003D0A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เข้าใจว่ามรดกคืออะไร วัฒนธรรมคืออะไรและมรดกทางวัฒนธรรมคืออะไร</w:t>
            </w:r>
          </w:p>
          <w:p w14:paraId="35A7FE14" w14:textId="77777777" w:rsidR="003D0A5A" w:rsidRPr="00C13DB0" w:rsidRDefault="003D0A5A" w:rsidP="003D0A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เข้าใจว่ามรดกระดับประเทศ ภูมิภาคและโลกเป็นส่วนหนึ่งของประวัติศาสตร์ร่วมของมนุษยชาติอย่างไร</w:t>
            </w:r>
          </w:p>
          <w:p w14:paraId="08CB14CE" w14:textId="77777777" w:rsidR="003D0A5A" w:rsidRPr="00C13DB0" w:rsidRDefault="003D0A5A" w:rsidP="003D0A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เข้าใจและอธิบายมรดกประเภทต่างๆ </w:t>
            </w:r>
          </w:p>
          <w:p w14:paraId="71E9E239" w14:textId="77777777" w:rsidR="001E0C07" w:rsidRPr="00FD68D4" w:rsidRDefault="003D0A5A" w:rsidP="003D0A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แสดงความตระหนักรู้ในประเด็นระดับประเทศ ภูมิภาคและโลกที่เกี่ยวกับมรดกทางวัฒนธรรม</w:t>
            </w:r>
          </w:p>
        </w:tc>
        <w:tc>
          <w:tcPr>
            <w:tcW w:w="4762" w:type="dxa"/>
          </w:tcPr>
          <w:p w14:paraId="3498982C" w14:textId="77777777" w:rsidR="003138DD" w:rsidRPr="00C13DB0" w:rsidRDefault="003138DD" w:rsidP="003138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ทำการวิเคราะห์แยกแยะขั้นพื้นฐานเกี่ยวกับประเภทต่างๆ ของมรดก </w:t>
            </w:r>
          </w:p>
          <w:p w14:paraId="5D12A660" w14:textId="77777777" w:rsidR="001844A4" w:rsidRPr="00FD68D4" w:rsidRDefault="003138DD" w:rsidP="003138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ร่วมพูดคุยแลกเปลี่ยนเกี่ยวกับมรดกทางวัฒนธรรม</w:t>
            </w:r>
          </w:p>
        </w:tc>
        <w:tc>
          <w:tcPr>
            <w:tcW w:w="4763" w:type="dxa"/>
          </w:tcPr>
          <w:p w14:paraId="2F859B46" w14:textId="77777777" w:rsidR="00157EC2" w:rsidRPr="00C13DB0" w:rsidRDefault="00157EC2" w:rsidP="00157E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เห็นคุณค่าของวัฒนธรรมและมรดกโดยทั่วไปมากขึ้น</w:t>
            </w:r>
          </w:p>
          <w:p w14:paraId="33A2A393" w14:textId="77777777" w:rsidR="00157EC2" w:rsidRPr="00C13DB0" w:rsidRDefault="00157EC2" w:rsidP="00157EC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ตระหนักถึงความสำคัญของการคุ้มครองและรักษามรดกเพื่อคนรุ่นอนาคต </w:t>
            </w:r>
          </w:p>
          <w:p w14:paraId="0169FB66" w14:textId="77777777" w:rsidR="001844A4" w:rsidRPr="00FD68D4" w:rsidRDefault="00157EC2" w:rsidP="00BA3D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ปลูกฝังความซาบซึ้งและความรับผิดชอบในการคุ้มครองมรดก</w:t>
            </w:r>
          </w:p>
        </w:tc>
      </w:tr>
    </w:tbl>
    <w:tbl>
      <w:tblPr>
        <w:tblStyle w:val="TableGrid"/>
        <w:tblpPr w:leftFromText="180" w:rightFromText="180" w:vertAnchor="text" w:horzAnchor="page" w:tblpX="1243" w:tblpY="57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6378"/>
        <w:gridCol w:w="2693"/>
        <w:gridCol w:w="3685"/>
      </w:tblGrid>
      <w:tr w:rsidR="00AE1087" w:rsidRPr="00FD68D4" w14:paraId="617EBA01" w14:textId="77777777" w:rsidTr="00AE1087">
        <w:tc>
          <w:tcPr>
            <w:tcW w:w="1559" w:type="dxa"/>
            <w:vAlign w:val="center"/>
          </w:tcPr>
          <w:p w14:paraId="3A641BA6" w14:textId="77777777" w:rsidR="00AE1087" w:rsidRPr="001D2FA5" w:rsidRDefault="001D2FA5" w:rsidP="00AE1087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ช่วง</w:t>
            </w:r>
          </w:p>
        </w:tc>
        <w:tc>
          <w:tcPr>
            <w:tcW w:w="6378" w:type="dxa"/>
            <w:vAlign w:val="center"/>
          </w:tcPr>
          <w:p w14:paraId="2D859236" w14:textId="77777777" w:rsidR="00AE1087" w:rsidRPr="001D2FA5" w:rsidRDefault="001D2FA5" w:rsidP="00AE1087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การดำเนินการสอน</w:t>
            </w:r>
          </w:p>
        </w:tc>
        <w:tc>
          <w:tcPr>
            <w:tcW w:w="2693" w:type="dxa"/>
            <w:vAlign w:val="center"/>
          </w:tcPr>
          <w:p w14:paraId="7846F276" w14:textId="77777777" w:rsidR="00AE1087" w:rsidRPr="001D2FA5" w:rsidRDefault="001D2FA5" w:rsidP="00AE1087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สื่อการเรียน</w:t>
            </w:r>
          </w:p>
        </w:tc>
        <w:tc>
          <w:tcPr>
            <w:tcW w:w="3685" w:type="dxa"/>
            <w:vAlign w:val="center"/>
          </w:tcPr>
          <w:p w14:paraId="54D098B2" w14:textId="77777777" w:rsidR="00AE1087" w:rsidRPr="001D2FA5" w:rsidRDefault="001D2FA5" w:rsidP="00AE1087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หลักการและเหตุผล</w:t>
            </w:r>
          </w:p>
        </w:tc>
      </w:tr>
      <w:tr w:rsidR="00AE1087" w:rsidRPr="00FD68D4" w14:paraId="5889A41E" w14:textId="77777777" w:rsidTr="00AE1087">
        <w:tc>
          <w:tcPr>
            <w:tcW w:w="1559" w:type="dxa"/>
            <w:vAlign w:val="center"/>
          </w:tcPr>
          <w:p w14:paraId="55B2B44B" w14:textId="77777777" w:rsidR="00AE1087" w:rsidRPr="001D2FA5" w:rsidRDefault="001D2FA5" w:rsidP="00AE1087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เกริ่นนำ</w:t>
            </w:r>
          </w:p>
          <w:p w14:paraId="43BB8BB8" w14:textId="77777777" w:rsidR="005E2821" w:rsidRPr="00FD68D4" w:rsidRDefault="005E2821" w:rsidP="001D2F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B3605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FA5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378" w:type="dxa"/>
          </w:tcPr>
          <w:p w14:paraId="0CEBEFF5" w14:textId="6A78245B" w:rsidR="006924B9" w:rsidRPr="00BA5262" w:rsidRDefault="006924B9" w:rsidP="006924B9">
            <w:pPr>
              <w:rPr>
                <w:rFonts w:ascii="Arial" w:hAnsi="Arial"/>
                <w:b/>
                <w:bCs/>
                <w:sz w:val="22"/>
                <w:szCs w:val="28"/>
                <w:cs/>
                <w:lang w:bidi="th-TH"/>
              </w:rPr>
            </w:pPr>
            <w:r w:rsidRPr="006924B9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Pr="006924B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A5262">
              <w:rPr>
                <w:rFonts w:ascii="Arial" w:hAnsi="Arial" w:hint="cs"/>
                <w:b/>
                <w:bCs/>
                <w:sz w:val="22"/>
                <w:szCs w:val="28"/>
                <w:cs/>
                <w:lang w:bidi="th-TH"/>
              </w:rPr>
              <w:t>ก่อนชั่วโมงเรียน</w:t>
            </w:r>
          </w:p>
          <w:p w14:paraId="526142E0" w14:textId="1E179E16" w:rsidR="006924B9" w:rsidRPr="00BA5262" w:rsidRDefault="006924B9" w:rsidP="006924B9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 w:rsidRPr="006924B9">
              <w:rPr>
                <w:rFonts w:ascii="Arial" w:hAnsi="Arial" w:cs="Arial"/>
                <w:sz w:val="22"/>
                <w:szCs w:val="22"/>
              </w:rPr>
              <w:t>1.1</w:t>
            </w:r>
            <w:r w:rsidRPr="006924B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A526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ก่อนวันเรียนบทนี้ บอกให้นักเรียนนำสิ่งของที่มีคุณค่าและสำคัญต่อนักเรียนที่ตกทอดมาจากพ่อแม่ ปู่ย่าตายายมาชั้นเรียน</w:t>
            </w:r>
          </w:p>
          <w:p w14:paraId="784F600A" w14:textId="77777777" w:rsidR="006924B9" w:rsidRDefault="006924B9" w:rsidP="006924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246994" w14:textId="77777777" w:rsidR="00AE1087" w:rsidRPr="006924B9" w:rsidRDefault="00BA5262" w:rsidP="002644F8">
            <w:pPr>
              <w:pStyle w:val="ListParagraph"/>
              <w:numPr>
                <w:ilvl w:val="0"/>
                <w:numId w:val="13"/>
              </w:numPr>
              <w:ind w:left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ครูบรรยาย</w:t>
            </w:r>
            <w:r w:rsidR="00AE1087" w:rsidRPr="006924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47F315AD" w14:textId="77777777" w:rsidR="00AE1087" w:rsidRPr="00FD68D4" w:rsidRDefault="009D384B" w:rsidP="002644F8">
            <w:pPr>
              <w:pStyle w:val="ListParagraph"/>
              <w:numPr>
                <w:ilvl w:val="0"/>
                <w:numId w:val="7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แนะนำมรดกทางวัฒนธรรมและธรรมชาติของเอเชียตะวันออกเฉียงใต้เป็นเนื้อหาสำคัญของบทเรียน</w:t>
            </w:r>
          </w:p>
          <w:p w14:paraId="53936F8E" w14:textId="77777777" w:rsidR="00AE1087" w:rsidRPr="00FD68D4" w:rsidRDefault="00BA1415" w:rsidP="002644F8">
            <w:pPr>
              <w:pStyle w:val="ListParagraph"/>
              <w:numPr>
                <w:ilvl w:val="0"/>
                <w:numId w:val="7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บอก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ขอบเขตเนื้อหาของบทเรียน</w:t>
            </w:r>
            <w:r w:rsidR="00AE1087" w:rsidRPr="00FD68D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2B6F07" w14:textId="77777777" w:rsidR="00AE1087" w:rsidRPr="00FD68D4" w:rsidRDefault="00846115" w:rsidP="002644F8">
            <w:pPr>
              <w:pStyle w:val="ListParagraph"/>
              <w:numPr>
                <w:ilvl w:val="1"/>
                <w:numId w:val="7"/>
              </w:num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371B07">
              <w:rPr>
                <w:rFonts w:ascii="Arial" w:hAnsi="Arial" w:hint="cs"/>
                <w:sz w:val="22"/>
                <w:szCs w:val="28"/>
                <w:cs/>
                <w:lang w:bidi="th-TH"/>
              </w:rPr>
              <w:t>เรียนรู้คำศัพท์/แนวคิดต่อไปนี้</w:t>
            </w:r>
            <w:r w:rsidRPr="00371B07">
              <w:rPr>
                <w:rFonts w:ascii="Arial" w:hAnsi="Arial"/>
                <w:sz w:val="22"/>
                <w:szCs w:val="28"/>
                <w:lang w:bidi="th-TH"/>
              </w:rPr>
              <w:t xml:space="preserve">: </w:t>
            </w:r>
            <w:r w:rsidRPr="00371B07">
              <w:rPr>
                <w:rFonts w:ascii="Arial" w:hAnsi="Arial" w:hint="cs"/>
                <w:sz w:val="22"/>
                <w:szCs w:val="28"/>
                <w:cs/>
                <w:lang w:bidi="th-TH"/>
              </w:rPr>
              <w:t>วัฒนธรรม มรดก มรดกทางวัฒนธรรม มรดกประเภทต่างๆ</w:t>
            </w:r>
          </w:p>
          <w:p w14:paraId="4F4F5495" w14:textId="77777777" w:rsidR="00AE1087" w:rsidRPr="00FD68D4" w:rsidRDefault="00B54999" w:rsidP="002644F8">
            <w:pPr>
              <w:pStyle w:val="ListParagraph"/>
              <w:numPr>
                <w:ilvl w:val="1"/>
                <w:numId w:val="7"/>
              </w:numPr>
              <w:ind w:left="708"/>
              <w:rPr>
                <w:rFonts w:ascii="Arial" w:hAnsi="Arial" w:cs="Arial"/>
                <w:sz w:val="22"/>
                <w:szCs w:val="22"/>
              </w:rPr>
            </w:pPr>
            <w:r w:rsidRPr="00371B0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ห็นคุณค่าและปกป้องมรดกทางวัฒนธรรม/ธรรมชาติของโลกโดยทั่วไปและของเอเชียตะวันออกเฉียงใต้โดยเฉพาะ</w:t>
            </w:r>
          </w:p>
        </w:tc>
        <w:tc>
          <w:tcPr>
            <w:tcW w:w="2693" w:type="dxa"/>
          </w:tcPr>
          <w:p w14:paraId="316CA754" w14:textId="77777777" w:rsidR="00AE1087" w:rsidRPr="00FD68D4" w:rsidRDefault="00AE1087" w:rsidP="00AE1087">
            <w:pPr>
              <w:pStyle w:val="ListParagraph"/>
              <w:ind w:left="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05C1B22" w14:textId="77777777" w:rsidR="00AE1087" w:rsidRPr="00FD68D4" w:rsidRDefault="00620DD6" w:rsidP="00620D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การบรรยายของครูเป็นการให้บริบทกับนักเรียน ครูได้อธิบายว่าหัวข้อนี้สัมพันธ์กับเนื้อหาของหลักสูตรที่นักเรียนกำลังเรียนอยู่อย่างไร</w:t>
            </w:r>
          </w:p>
        </w:tc>
      </w:tr>
      <w:tr w:rsidR="00AE1087" w:rsidRPr="00FD68D4" w14:paraId="07B86D74" w14:textId="77777777" w:rsidTr="00AE1087">
        <w:tc>
          <w:tcPr>
            <w:tcW w:w="1559" w:type="dxa"/>
            <w:vMerge w:val="restart"/>
            <w:vAlign w:val="center"/>
          </w:tcPr>
          <w:p w14:paraId="3369F8A7" w14:textId="7151B83A" w:rsidR="00C44C06" w:rsidRPr="00DE7EAF" w:rsidRDefault="005B71D1" w:rsidP="00AE1087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ดำเนินบทเรียน</w:t>
            </w:r>
          </w:p>
          <w:p w14:paraId="0374EBC6" w14:textId="77777777" w:rsidR="00AE1087" w:rsidRPr="00FD68D4" w:rsidRDefault="00C44C06" w:rsidP="00DE7E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[75 </w:t>
            </w:r>
            <w:r w:rsidR="00DE7EAF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378" w:type="dxa"/>
          </w:tcPr>
          <w:p w14:paraId="3785BAE2" w14:textId="77777777" w:rsidR="00AE1087" w:rsidRPr="00C44C06" w:rsidRDefault="00332D58" w:rsidP="002644F8">
            <w:pPr>
              <w:pStyle w:val="ListParagraph"/>
              <w:numPr>
                <w:ilvl w:val="0"/>
                <w:numId w:val="2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332D58"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มาคุยกันเรื่องวัฒนธรรม-มาคุยกันเรื่องมรดก-มาคุยกันเรื่องมรดกทางวัฒนธรรม</w:t>
            </w:r>
            <w:r w:rsidR="00AE1087" w:rsidRPr="00FD6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C44C06" w:rsidRPr="00C44C06">
              <w:rPr>
                <w:rFonts w:ascii="Arial" w:hAnsi="Arial" w:cs="Arial"/>
                <w:sz w:val="22"/>
                <w:szCs w:val="22"/>
              </w:rPr>
              <w:t xml:space="preserve">(30 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 w:rsidR="00C44C06" w:rsidRPr="00C44C0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5F5389" w14:textId="77777777" w:rsidR="00AE1087" w:rsidRPr="00FD68D4" w:rsidRDefault="00DF2FFA" w:rsidP="002644F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hint="cs"/>
                <w:i/>
                <w:sz w:val="22"/>
                <w:szCs w:val="28"/>
                <w:cs/>
                <w:lang w:bidi="th-TH"/>
              </w:rPr>
              <w:t xml:space="preserve">แนะนำคำนิยามของ </w:t>
            </w:r>
            <w:r w:rsidRPr="00DF2FFA">
              <w:rPr>
                <w:rFonts w:ascii="Arial" w:hAnsi="Arial" w:hint="cs"/>
                <w:iCs/>
                <w:sz w:val="22"/>
                <w:szCs w:val="28"/>
                <w:cs/>
                <w:lang w:bidi="th-TH"/>
              </w:rPr>
              <w:t>วัฒนธรรม</w:t>
            </w:r>
            <w:r>
              <w:rPr>
                <w:rFonts w:ascii="Arial" w:hAnsi="Arial" w:hint="cs"/>
                <w:iCs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ascii="Arial" w:hAnsi="Arial" w:hint="cs"/>
                <w:i/>
                <w:sz w:val="22"/>
                <w:szCs w:val="28"/>
                <w:cs/>
                <w:lang w:bidi="th-TH"/>
              </w:rPr>
              <w:t>โดยดับเบิลยู ซัมเมอร์เซ็ต มอห์ม</w:t>
            </w:r>
            <w:r w:rsidR="00AE1087" w:rsidRPr="00FD68D4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041463AC" w14:textId="77777777" w:rsidR="00AE1087" w:rsidRDefault="00AE1087" w:rsidP="00AE1087">
            <w:pPr>
              <w:pStyle w:val="ListParagraph"/>
              <w:ind w:left="425"/>
              <w:rPr>
                <w:rFonts w:ascii="Arial" w:hAnsi="Arial"/>
                <w:i/>
                <w:sz w:val="22"/>
                <w:szCs w:val="28"/>
                <w:lang w:bidi="th-TH"/>
              </w:rPr>
            </w:pPr>
          </w:p>
          <w:p w14:paraId="1D407A1B" w14:textId="77777777" w:rsidR="00876BF1" w:rsidRPr="00876BF1" w:rsidRDefault="00876BF1" w:rsidP="00AE1087">
            <w:pPr>
              <w:pStyle w:val="ListParagraph"/>
              <w:ind w:left="425"/>
              <w:rPr>
                <w:rFonts w:ascii="Arial" w:hAnsi="Arial"/>
                <w:i/>
                <w:sz w:val="22"/>
                <w:szCs w:val="28"/>
                <w:lang w:bidi="th-TH"/>
              </w:rPr>
            </w:pPr>
            <w:r w:rsidRPr="00316870">
              <w:rPr>
                <w:rFonts w:ascii="Arial" w:hAnsi="Arial" w:hint="cs"/>
                <w:i/>
                <w:iCs/>
                <w:sz w:val="22"/>
                <w:szCs w:val="28"/>
                <w:cs/>
                <w:lang w:bidi="th-TH"/>
              </w:rPr>
              <w:t xml:space="preserve">“ผู้ชายและผู้หญิงไม่ได้เป็นแต่เพียงตัวพวกเขาเองเท่านั้น </w:t>
            </w:r>
            <w:r w:rsidRPr="00316870">
              <w:rPr>
                <w:rFonts w:ascii="Arial" w:hAnsi="Arial" w:hint="cs"/>
                <w:b/>
                <w:bCs/>
                <w:i/>
                <w:iCs/>
                <w:sz w:val="22"/>
                <w:szCs w:val="28"/>
                <w:cs/>
                <w:lang w:bidi="th-TH"/>
              </w:rPr>
              <w:t>หากยังเป็นภูมิภาคที่พวกเขาถือกำเนิดขึ้นมา</w:t>
            </w:r>
            <w:r w:rsidRPr="00316870">
              <w:rPr>
                <w:rFonts w:ascii="Arial" w:hAnsi="Arial" w:hint="cs"/>
                <w:i/>
                <w:iCs/>
                <w:sz w:val="22"/>
                <w:szCs w:val="28"/>
                <w:cs/>
                <w:lang w:bidi="th-TH"/>
              </w:rPr>
              <w:t xml:space="preserve"> อพาร์ทเมนท์</w:t>
            </w:r>
            <w:r>
              <w:rPr>
                <w:rFonts w:ascii="Arial" w:hAnsi="Arial" w:hint="cs"/>
                <w:i/>
                <w:iCs/>
                <w:sz w:val="22"/>
                <w:szCs w:val="28"/>
                <w:cs/>
                <w:lang w:bidi="th-TH"/>
              </w:rPr>
              <w:t>ในเมืองหรือทุ่งนาที่พวกเขาหัดเดิน การละเล่นที่พวกเขาเคยเล่นตอนเป็นเด็ก เรื่องเล่าที่พวกเขาบังเอิญได้ยิน อาหารที่พวกเขากิน โรงเรียนที่พวกเขาเข้าเรียน กีฬาที่พวกเขาติดตาม กวีที่พวกเขาอ่านและพระเจ้าที่พวกเขาเชื่อ”</w:t>
            </w:r>
          </w:p>
          <w:p w14:paraId="4D990F43" w14:textId="77777777" w:rsidR="00AE1087" w:rsidRPr="00D302E7" w:rsidRDefault="00D302E7" w:rsidP="00D302E7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42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 w:rsidRPr="00D302E7"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สุ่มถามนักเรียนว่า “คำว่าวัฒนธรรมมีความหมายอย่างไรสำหรับนักเรียน?” และเขียนคำตอบของนักเรียนบนกระดาน แล้วก็อธิบายว่าวัฒนธรรมสามารถนิยามได้หลายแบบ</w:t>
            </w:r>
            <w:r w:rsidR="00AE1087" w:rsidRPr="00D302E7">
              <w:rPr>
                <w:rFonts w:ascii="Arial" w:eastAsia="PMingLiU" w:hAnsi="Arial" w:cs="Arial"/>
                <w:sz w:val="22"/>
                <w:szCs w:val="22"/>
                <w:lang w:val="en-SG"/>
              </w:rPr>
              <w:t>:</w:t>
            </w:r>
          </w:p>
          <w:p w14:paraId="03EB52B0" w14:textId="77777777" w:rsidR="00AE1087" w:rsidRPr="00FD68D4" w:rsidRDefault="00AA23F7" w:rsidP="002644F8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พื้นที่ร่วมของสังคมหนึ่งๆ เช่น หมู่บ้าน เมือง ท้องทุ่ง ท้องทะเล ฯลฯ</w:t>
            </w:r>
          </w:p>
          <w:p w14:paraId="75CFD924" w14:textId="77777777" w:rsidR="00AE1087" w:rsidRPr="00FD68D4" w:rsidRDefault="00983070" w:rsidP="002644F8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ศิลปะ (การแสดง ดนตรี การเต้นรำ ภาพวาด ประติมากรรม ฯลฯ) และสถาปัตยกรรม (วัด บ้าน สะพาน ถนน ฯลฯ) ที่สังคมมีร่วมกัน</w:t>
            </w:r>
          </w:p>
          <w:p w14:paraId="41CA248D" w14:textId="77777777" w:rsidR="00AE1087" w:rsidRPr="00FD68D4" w:rsidRDefault="00C046EB" w:rsidP="002644F8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ความรู้ที่สังคมมีร่วมกัน (ภาษา เทคนิคงานฝีมือ โรงเรียนที่คนเข้าเรียน ขั้นตอนการทำการเกษตร การดูแลสุขภาพ ฯลฯ)</w:t>
            </w:r>
          </w:p>
          <w:p w14:paraId="02E91369" w14:textId="77777777" w:rsidR="00AE1087" w:rsidRPr="00FD68D4" w:rsidRDefault="004E5C51" w:rsidP="002644F8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กิริยามารยาทที่สังคมมีร่วมกัน (วิธีการกินดื่ม การหาความบันเทิง การละเล่นของเด็ก ความสัมพันธ์ระหว่างแม่กับลูก</w:t>
            </w:r>
            <w:r w:rsidR="006072E3"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/ผู้ชายและผู้หญิง/สามีและภรรยา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)</w:t>
            </w:r>
          </w:p>
          <w:p w14:paraId="429A62FC" w14:textId="77777777" w:rsidR="00AE1087" w:rsidRPr="00FD68D4" w:rsidRDefault="006072E3" w:rsidP="002644F8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คุณค่าที่สังคมยึดถือร่วมกัน (อะไรคือดี/เลว/สนุก)</w:t>
            </w:r>
          </w:p>
          <w:p w14:paraId="37D42E19" w14:textId="77777777" w:rsidR="00AE1087" w:rsidRPr="00FD68D4" w:rsidRDefault="00DA1C6C" w:rsidP="002644F8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42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พิธีกรรม งานพิธีที่จัดโดยชุมชน</w:t>
            </w:r>
          </w:p>
          <w:p w14:paraId="61F949AD" w14:textId="77777777" w:rsidR="00AE1087" w:rsidRPr="00F14992" w:rsidRDefault="009A44DC" w:rsidP="002644F8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ให้นักเรียนดูสิ่งของหนึ่งชิ้น (ภาพวาด เครื่องประดับ พรมหรือหม้อไหถ้วยชาม ภาพถ่าย เป็นต้น) ที่เป็นมรดกตกทอดจากปู่ย่าตายายมาถึงครูและครูทะนุถนอมและให้ค่า</w:t>
            </w:r>
          </w:p>
          <w:p w14:paraId="338C4E76" w14:textId="3DE312EF" w:rsidR="00F14992" w:rsidRPr="00F14992" w:rsidRDefault="00CE18E5" w:rsidP="002644F8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Times New Roman" w:hAnsi="Arial" w:cs="Cordia New" w:hint="cs"/>
                <w:sz w:val="22"/>
                <w:szCs w:val="28"/>
                <w:cs/>
                <w:lang w:bidi="th-TH"/>
              </w:rPr>
              <w:t>ให้นักเรียนจับคู่และ</w:t>
            </w:r>
            <w:r w:rsidR="009743FE">
              <w:rPr>
                <w:rFonts w:ascii="Arial" w:eastAsia="Times New Roman" w:hAnsi="Arial" w:cs="Cordia New" w:hint="cs"/>
                <w:sz w:val="22"/>
                <w:szCs w:val="28"/>
                <w:cs/>
                <w:lang w:bidi="th-TH"/>
              </w:rPr>
              <w:t>อธิบายว่าทำไมสิ่งของที่ตนนำมามีความสำคัญต่อตัวเอง</w:t>
            </w:r>
          </w:p>
          <w:p w14:paraId="28AACBD3" w14:textId="77777777" w:rsidR="00AE1087" w:rsidRPr="00FD68D4" w:rsidRDefault="006924B9" w:rsidP="00AE1087">
            <w:pPr>
              <w:autoSpaceDE w:val="0"/>
              <w:autoSpaceDN w:val="0"/>
              <w:adjustRightInd w:val="0"/>
              <w:ind w:left="425" w:hanging="426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SG"/>
              </w:rPr>
              <w:t>3</w:t>
            </w:r>
            <w:r w:rsidR="00AE1087" w:rsidRPr="00FD68D4">
              <w:rPr>
                <w:rFonts w:ascii="Arial" w:eastAsia="PMingLiU" w:hAnsi="Arial" w:cs="Arial"/>
                <w:sz w:val="22"/>
                <w:szCs w:val="22"/>
                <w:lang w:val="en-SG"/>
              </w:rPr>
              <w:t>.</w:t>
            </w:r>
            <w:r w:rsidR="000A2716">
              <w:rPr>
                <w:rFonts w:ascii="Arial" w:eastAsia="PMingLiU" w:hAnsi="Arial" w:cs="Arial"/>
                <w:sz w:val="22"/>
                <w:szCs w:val="22"/>
                <w:lang w:val="en-SG"/>
              </w:rPr>
              <w:t>5</w:t>
            </w:r>
            <w:r w:rsidR="00AE1087" w:rsidRPr="00FD68D4">
              <w:rPr>
                <w:rFonts w:ascii="Arial" w:eastAsia="PMingLiU" w:hAnsi="Arial" w:cs="Arial"/>
                <w:sz w:val="22"/>
                <w:szCs w:val="22"/>
                <w:lang w:val="en-SG"/>
              </w:rPr>
              <w:t xml:space="preserve"> </w:t>
            </w:r>
            <w:r w:rsidR="009F3A02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ครูอธิบายว่าสิ่งของเหล่านี้เป็นตัวอย่างของมรดกและให้คำนิยามของคำว่า</w:t>
            </w:r>
            <w:r w:rsidR="009F3A02" w:rsidRPr="00200200">
              <w:rPr>
                <w:rFonts w:ascii="Arial" w:eastAsia="PMingLiU" w:hAnsi="Arial" w:cs="Cordia New" w:hint="cs"/>
                <w:i/>
                <w:iCs/>
                <w:sz w:val="22"/>
                <w:szCs w:val="28"/>
                <w:cs/>
                <w:lang w:val="en-SG" w:bidi="th-TH"/>
              </w:rPr>
              <w:t>มรดก</w:t>
            </w:r>
            <w:r w:rsidR="009F3A02">
              <w:rPr>
                <w:rFonts w:ascii="Arial" w:eastAsia="PMingLiU" w:hAnsi="Arial" w:cs="Cordia New" w:hint="cs"/>
                <w:i/>
                <w:iCs/>
                <w:sz w:val="22"/>
                <w:szCs w:val="28"/>
                <w:cs/>
                <w:lang w:val="en-SG" w:bidi="th-TH"/>
              </w:rPr>
              <w:t xml:space="preserve"> ว่า</w:t>
            </w:r>
            <w:r w:rsidR="00AE1087" w:rsidRPr="00FD68D4">
              <w:rPr>
                <w:rFonts w:ascii="Arial" w:eastAsia="PMingLiU" w:hAnsi="Arial" w:cs="Arial"/>
                <w:sz w:val="22"/>
                <w:szCs w:val="22"/>
                <w:lang w:val="en-SG"/>
              </w:rPr>
              <w:br/>
            </w:r>
            <w:r w:rsidR="00EE250B" w:rsidRPr="001052C8">
              <w:rPr>
                <w:rFonts w:ascii="Arial" w:eastAsia="PMingLiU" w:hAnsi="Arial" w:cs="Cordia New" w:hint="cs"/>
                <w:iCs/>
                <w:sz w:val="22"/>
                <w:szCs w:val="28"/>
                <w:cs/>
                <w:lang w:val="en-SG" w:bidi="th-TH"/>
              </w:rPr>
              <w:t xml:space="preserve">มรดกคือสิ่งที่เราได้มาหรือตกทอดมาถึงเราจากอดีต </w:t>
            </w:r>
            <w:r w:rsidR="00EE250B">
              <w:rPr>
                <w:rFonts w:ascii="Arial" w:eastAsia="PMingLiU" w:hAnsi="Arial" w:cs="Cordia New" w:hint="cs"/>
                <w:iCs/>
                <w:sz w:val="22"/>
                <w:szCs w:val="28"/>
                <w:cs/>
                <w:lang w:val="en-SG" w:bidi="th-TH"/>
              </w:rPr>
              <w:t>สิ่ง</w:t>
            </w:r>
            <w:r w:rsidR="00EE250B" w:rsidRPr="001052C8">
              <w:rPr>
                <w:rFonts w:ascii="Arial" w:eastAsia="PMingLiU" w:hAnsi="Arial" w:cs="Cordia New" w:hint="cs"/>
                <w:iCs/>
                <w:sz w:val="22"/>
                <w:szCs w:val="28"/>
                <w:cs/>
                <w:lang w:val="en-SG" w:bidi="th-TH"/>
              </w:rPr>
              <w:t>ที่เราอยู่ร่วมด้วยในปัจจุบันและ</w:t>
            </w:r>
            <w:r w:rsidR="00EE250B">
              <w:rPr>
                <w:rFonts w:ascii="Arial" w:eastAsia="PMingLiU" w:hAnsi="Arial" w:cs="Cordia New" w:hint="cs"/>
                <w:iCs/>
                <w:sz w:val="22"/>
                <w:szCs w:val="28"/>
                <w:cs/>
                <w:lang w:val="en-SG" w:bidi="th-TH"/>
              </w:rPr>
              <w:t>สิ่ง</w:t>
            </w:r>
            <w:r w:rsidR="00EE250B" w:rsidRPr="001052C8">
              <w:rPr>
                <w:rFonts w:ascii="Arial" w:eastAsia="PMingLiU" w:hAnsi="Arial" w:cs="Cordia New" w:hint="cs"/>
                <w:iCs/>
                <w:sz w:val="22"/>
                <w:szCs w:val="28"/>
                <w:cs/>
                <w:lang w:val="en-SG" w:bidi="th-TH"/>
              </w:rPr>
              <w:t>ที่เราสืบทอดต่อไปยังคนรุ่นอนาคต</w:t>
            </w:r>
            <w:r w:rsidR="00EE250B">
              <w:rPr>
                <w:rFonts w:ascii="Arial" w:eastAsia="PMingLiU" w:hAnsi="Arial" w:cs="Cordia New" w:hint="cs"/>
                <w:iCs/>
                <w:sz w:val="22"/>
                <w:szCs w:val="28"/>
                <w:cs/>
                <w:lang w:val="en-SG" w:bidi="th-TH"/>
              </w:rPr>
              <w:t xml:space="preserve"> เราอาจมักจะคิดว่ามรดกคือสถานที่และวัตถุที่เราต้องการเก็บรักษาไว้ สิ่งเหล่านี้คือสถานที่และวัตถุทางวัฒนธรรมและธรรมชาติที่เราให้ค่าเพราะว่ามาจากบรรพบุรุษของเรา เป็นตัวอย่างและแหล่งกำเนิดของชีวิตและแรงบันดาลใจที่มีความสวยงาม มีความสำคัญในทางวิทยาศาสตร์และไม่อาจแทนที่ได้</w:t>
            </w:r>
          </w:p>
          <w:p w14:paraId="3B5A3804" w14:textId="77777777" w:rsidR="00AE1087" w:rsidRPr="00FD68D4" w:rsidRDefault="006924B9" w:rsidP="00AE1087">
            <w:pPr>
              <w:autoSpaceDE w:val="0"/>
              <w:autoSpaceDN w:val="0"/>
              <w:adjustRightInd w:val="0"/>
              <w:ind w:left="425" w:hanging="426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cs="Arial"/>
                <w:sz w:val="22"/>
                <w:szCs w:val="22"/>
                <w:lang w:val="en-SG"/>
              </w:rPr>
              <w:t>3</w:t>
            </w:r>
            <w:r w:rsidR="00AE1087" w:rsidRPr="00FD68D4">
              <w:rPr>
                <w:rFonts w:ascii="Arial" w:eastAsia="PMingLiU" w:hAnsi="Arial" w:cs="Arial"/>
                <w:sz w:val="22"/>
                <w:szCs w:val="22"/>
                <w:lang w:val="en-SG"/>
              </w:rPr>
              <w:t>.</w:t>
            </w:r>
            <w:r w:rsidR="000A2716">
              <w:rPr>
                <w:rFonts w:ascii="Arial" w:eastAsia="PMingLiU" w:hAnsi="Arial" w:cs="Arial"/>
                <w:sz w:val="22"/>
                <w:szCs w:val="22"/>
                <w:lang w:val="en-SG"/>
              </w:rPr>
              <w:t>6</w:t>
            </w:r>
            <w:r w:rsidR="00AE1087" w:rsidRPr="00FD68D4">
              <w:rPr>
                <w:rFonts w:ascii="Arial" w:eastAsia="PMingLiU" w:hAnsi="Arial" w:cs="Arial"/>
                <w:sz w:val="22"/>
                <w:szCs w:val="22"/>
                <w:lang w:val="en-SG"/>
              </w:rPr>
              <w:t xml:space="preserve"> </w:t>
            </w:r>
            <w:r w:rsidR="005E0C7A" w:rsidRPr="00C74A00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ครูบรรยายคุณค่าของสิ่งของดังกล่าวที่มีต่อตนเองและอธิบายเหตุผลว่าทำไมครูจึงต้องการดูแลรักษาสิ่งนั้น จากนั้น</w:t>
            </w:r>
            <w:r w:rsidR="005E0C7A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ถาม</w:t>
            </w:r>
            <w:r w:rsidR="005E0C7A" w:rsidRPr="00C74A00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นักเรียนว่าหากใครบางคนต้องการดูแลรักษาสิ่งของอย่างหนึ่งและส่งต่อให้กับลูกหลาน คนนั้นจะต้องทำอย่างไรเพื่อดูแลรักษา</w:t>
            </w:r>
            <w:r w:rsidR="005E0C7A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สิ่งนั้นไว้?</w:t>
            </w:r>
          </w:p>
          <w:p w14:paraId="0F23CD8B" w14:textId="77777777" w:rsidR="00AE1087" w:rsidRPr="00FD68D4" w:rsidRDefault="00461211" w:rsidP="000A2716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 w:rsidRPr="00C74A00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 xml:space="preserve">ให้นักเรียนแบ่งกลุ่มและช่วยกันหาคำจำกัดความพื้นฐานของมรดกทางวัฒนธรรม </w:t>
            </w:r>
          </w:p>
          <w:p w14:paraId="6B910A09" w14:textId="77777777" w:rsidR="00AE1087" w:rsidRPr="00FD68D4" w:rsidRDefault="00461211" w:rsidP="002644F8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425" w:hanging="426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หลังจากแลกเปลี่ยนกันในกลุ่ม</w:t>
            </w:r>
            <w:r w:rsidRPr="00C74A00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แล้ว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 xml:space="preserve"> </w:t>
            </w:r>
            <w:r w:rsidRPr="00C74A00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ให้แต่ละกลุ่มนำเสนอ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ความเข้าใจของกลุ่มเกี่ยวกับมรดกทางวัฒนธรรม</w:t>
            </w:r>
            <w:r w:rsidRPr="00C74A00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 xml:space="preserve"> </w:t>
            </w:r>
          </w:p>
          <w:p w14:paraId="363AF27B" w14:textId="77777777" w:rsidR="008869EF" w:rsidRPr="008869EF" w:rsidRDefault="00461211" w:rsidP="002644F8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ind w:left="425" w:hanging="426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 w:rsidRPr="00C74A00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ครู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สรุปด้วยการ</w:t>
            </w:r>
            <w:r w:rsidRPr="00C74A00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แนะนำคำจำกัดความต่อไปนี้</w:t>
            </w:r>
            <w:r w:rsidRPr="00C74A00">
              <w:rPr>
                <w:rFonts w:ascii="Arial" w:eastAsia="PMingLiU" w:hAnsi="Arial" w:cs="Arial"/>
                <w:sz w:val="22"/>
                <w:szCs w:val="22"/>
                <w:lang w:val="en-SG"/>
              </w:rPr>
              <w:t>: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 xml:space="preserve"> </w:t>
            </w:r>
          </w:p>
          <w:p w14:paraId="0E75323A" w14:textId="77777777" w:rsidR="008869EF" w:rsidRPr="008869EF" w:rsidRDefault="008869EF" w:rsidP="008869EF">
            <w:pPr>
              <w:pStyle w:val="ListParagraph"/>
              <w:autoSpaceDE w:val="0"/>
              <w:autoSpaceDN w:val="0"/>
              <w:adjustRightInd w:val="0"/>
              <w:ind w:left="425"/>
              <w:rPr>
                <w:rFonts w:ascii="Arial" w:eastAsia="PMingLiU" w:hAnsi="Arial"/>
                <w:sz w:val="22"/>
                <w:szCs w:val="28"/>
                <w:lang w:val="en-SG" w:bidi="th-TH"/>
              </w:rPr>
            </w:pPr>
            <w:r w:rsidRPr="0009718D">
              <w:rPr>
                <w:rFonts w:ascii="Arial" w:eastAsia="PMingLiU" w:hAnsi="Arial" w:cs="Cordia New" w:hint="cs"/>
                <w:iCs/>
                <w:sz w:val="22"/>
                <w:szCs w:val="28"/>
                <w:cs/>
                <w:lang w:val="en-SG" w:bidi="th-TH"/>
              </w:rPr>
              <w:t xml:space="preserve">ทุกสิ่ง (สถานที่ ศิลปะ สถาปัตยกรรม ความรู้ กิริยามารยาท คุณค่า) ที่เราได้มาหรือสืบทอดมาจากอดีต ที่เราอยู่ร่วมด้วยในปัจจุบันและที่เราต้องการส่งต่อไปยังคนรุ่นต่อไป บางครั้งมรดกก็มาจากธรรมชาติ เช่น ป่า พื้นที่ชายฝั่ง ฯลฯ เราเรียกว่า </w:t>
            </w:r>
            <w:r w:rsidRPr="0009718D">
              <w:rPr>
                <w:rFonts w:ascii="Arial" w:eastAsia="PMingLiU" w:hAnsi="Arial" w:cs="Cordia New" w:hint="cs"/>
                <w:b/>
                <w:bCs/>
                <w:iCs/>
                <w:sz w:val="22"/>
                <w:szCs w:val="28"/>
                <w:cs/>
                <w:lang w:val="en-SG" w:bidi="th-TH"/>
              </w:rPr>
              <w:t>มรดกทางธรรมชาติ</w:t>
            </w:r>
            <w:r w:rsidRPr="0009718D">
              <w:rPr>
                <w:rFonts w:ascii="Arial" w:eastAsia="PMingLiU" w:hAnsi="Arial" w:cs="Cordia New" w:hint="cs"/>
                <w:iCs/>
                <w:sz w:val="22"/>
                <w:szCs w:val="28"/>
                <w:cs/>
                <w:lang w:val="en-SG" w:bidi="th-TH"/>
              </w:rPr>
              <w:t xml:space="preserve"> ธรรมชาติและวัฒนธรรมยังมีความสัมพันธ์เกี่ยวข้องกันที่สำคัญ อาคาร อนุสาวรีย์และสถานที่จำนวนมากมีความสวยงามส่วนหนึ่งเนื่องมาจากธรรมชาติที่แวดล้อม</w:t>
            </w:r>
          </w:p>
          <w:p w14:paraId="411490DE" w14:textId="77777777" w:rsidR="00AE1087" w:rsidRPr="006924B9" w:rsidRDefault="00AE1087" w:rsidP="006924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067E86" w14:textId="77777777" w:rsidR="00AE1087" w:rsidRPr="00FD68D4" w:rsidRDefault="00DA2961" w:rsidP="002644F8">
            <w:pPr>
              <w:pStyle w:val="ListParagraph"/>
              <w:numPr>
                <w:ilvl w:val="0"/>
                <w:numId w:val="6"/>
              </w:numPr>
              <w:ind w:left="285" w:hanging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พื้นที่จัดแสดงพิพิธภัณฑ์ในห้องเรียน</w:t>
            </w:r>
          </w:p>
          <w:p w14:paraId="0D30A769" w14:textId="77777777" w:rsidR="00AE1087" w:rsidRPr="00FD68D4" w:rsidRDefault="00DA2961" w:rsidP="002644F8">
            <w:pPr>
              <w:pStyle w:val="ListParagraph"/>
              <w:numPr>
                <w:ilvl w:val="0"/>
                <w:numId w:val="6"/>
              </w:numPr>
              <w:ind w:left="285" w:hanging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สิ่งของที่มีคุณค่าสำหรับครูและนักเรียน</w:t>
            </w:r>
          </w:p>
          <w:p w14:paraId="1E931A9F" w14:textId="77777777" w:rsidR="00AE1087" w:rsidRPr="00FD68D4" w:rsidRDefault="00AE1087" w:rsidP="00AE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C711770" w14:textId="77777777" w:rsidR="00D30EC8" w:rsidRDefault="00D30EC8" w:rsidP="00D30EC8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กิจกรรมการเรียนรู้นี้ต้องการให้นักเรียนรู้จักแนวคิดของวัฒนธรรม มรดกและมรดกทางวัฒนธรรม/ธรรมชาติ ซึ่งต้องอาศัย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การทำงานร่วมกันโดยการพูดคุยแลกเปลี่ยนในกลุ่ม หาคำจำกัดความร่วมกัน</w:t>
            </w:r>
          </w:p>
          <w:p w14:paraId="699CD6B6" w14:textId="77777777" w:rsidR="00D30EC8" w:rsidRPr="00A47950" w:rsidRDefault="00D30EC8" w:rsidP="00D30EC8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</w:t>
            </w:r>
          </w:p>
          <w:p w14:paraId="40E5F8B5" w14:textId="77777777" w:rsidR="00D30EC8" w:rsidRPr="00D30EC8" w:rsidRDefault="00D30EC8" w:rsidP="00D30EC8">
            <w:pPr>
              <w:rPr>
                <w:rFonts w:ascii="Arial" w:hAnsi="Arial"/>
                <w:sz w:val="22"/>
                <w:szCs w:val="28"/>
                <w:lang w:bidi="th-TH"/>
              </w:rPr>
            </w:pPr>
            <w:r w:rsidRPr="00022F0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ด้วยการทำกิจกรรมสืบเนื่อง นักเรียนจะได้แบ่งปันความรู้ที่ได้จากโรงเรียนกับพ่อแม่ ซึ่งจะทำให้ครอบครัวได้มีส่วนร่วมด้วย</w:t>
            </w:r>
          </w:p>
          <w:p w14:paraId="51830381" w14:textId="77777777" w:rsidR="00AE1087" w:rsidRPr="00FD68D4" w:rsidRDefault="00AE1087" w:rsidP="00AE10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A5E35" w14:textId="77777777" w:rsidR="00AE1087" w:rsidRPr="00FD68D4" w:rsidRDefault="00AE1087" w:rsidP="00AE10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CD1C6" w14:textId="77777777" w:rsidR="00AE1087" w:rsidRPr="00FD68D4" w:rsidRDefault="00AE1087" w:rsidP="00AE10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087" w:rsidRPr="00FD68D4" w14:paraId="2528BA4E" w14:textId="77777777" w:rsidTr="00AE1087">
        <w:tc>
          <w:tcPr>
            <w:tcW w:w="1559" w:type="dxa"/>
            <w:vMerge/>
            <w:vAlign w:val="center"/>
          </w:tcPr>
          <w:p w14:paraId="494BAA6C" w14:textId="77777777" w:rsidR="00AE1087" w:rsidRPr="00FD68D4" w:rsidRDefault="00AE1087" w:rsidP="00AE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14:paraId="76D5BC4F" w14:textId="3F5E5119" w:rsidR="00AE1087" w:rsidRPr="00FD68D4" w:rsidRDefault="00C41F33" w:rsidP="002644F8">
            <w:pPr>
              <w:pStyle w:val="ListParagraph"/>
              <w:numPr>
                <w:ilvl w:val="0"/>
                <w:numId w:val="15"/>
              </w:numPr>
              <w:ind w:left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งานกลุ่ม</w:t>
            </w:r>
            <w:r w:rsidR="00AE1087" w:rsidRPr="00FD6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อะไรคือมรดก</w:t>
            </w:r>
            <w:r w:rsidR="005B71D1"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มี</w:t>
            </w: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 xml:space="preserve">ชีวิต? </w:t>
            </w:r>
            <w:r w:rsidR="00C44C06" w:rsidRPr="00C44C06">
              <w:rPr>
                <w:rFonts w:ascii="Arial" w:hAnsi="Arial" w:cs="Arial"/>
                <w:sz w:val="22"/>
                <w:szCs w:val="22"/>
              </w:rPr>
              <w:t xml:space="preserve">(15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 w:rsidR="00C44C06" w:rsidRPr="00C44C0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A6230E" w14:textId="77777777" w:rsidR="00AE1087" w:rsidRPr="00FD68D4" w:rsidRDefault="00E41F52" w:rsidP="002644F8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7C4127"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แนะนำและอธิบายมรดกประเภทต่างๆ ดังต่อไปนี้ คือ เคลื่อนย้ายได้ เคลื่อนย้ายไม่ได้ จับต้องไม่ได้และธรรมชาติ โดยให้ตัวอย่างที่มีในประเทศ</w:t>
            </w:r>
          </w:p>
          <w:p w14:paraId="009B8969" w14:textId="77777777" w:rsidR="00AE1087" w:rsidRPr="00FD68D4" w:rsidRDefault="00ED1BED" w:rsidP="002644F8">
            <w:pPr>
              <w:pStyle w:val="ListParagraph"/>
              <w:numPr>
                <w:ilvl w:val="1"/>
                <w:numId w:val="9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มรดกบางอย่างไม่สามารถเคลื่อนย้ายได้ เช่น โบราณสถาน สถานที่ศักดิ์สิทธิ์อย่างวัด โบสถ์ มัสยิดและเมืองโบราณ เราเรียกว่า</w:t>
            </w:r>
            <w:r w:rsidRPr="00FF63E3"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bidi="th-TH"/>
              </w:rPr>
              <w:t>มรดกที่เคลื่อนย้ายไม่ได้</w:t>
            </w:r>
          </w:p>
          <w:p w14:paraId="69F332E5" w14:textId="77777777" w:rsidR="00AE1087" w:rsidRPr="00FD68D4" w:rsidRDefault="004966AB" w:rsidP="002644F8">
            <w:pPr>
              <w:pStyle w:val="ListParagraph"/>
              <w:numPr>
                <w:ilvl w:val="1"/>
                <w:numId w:val="9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มรดกที่เป็นสิ่งของอย่างเช่น เหรียญ ภาพวาด วัตถุ ตัวอย่างพันธุ์พืช เรียกว่า</w:t>
            </w:r>
            <w:r w:rsidRPr="00FF63E3"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SG" w:bidi="th-TH"/>
              </w:rPr>
              <w:t>มรดกที่เคลื่อนย้ายได้</w:t>
            </w:r>
          </w:p>
          <w:p w14:paraId="31F477E9" w14:textId="6A0ADD84" w:rsidR="00AE1087" w:rsidRPr="00FD68D4" w:rsidRDefault="00CB41DF" w:rsidP="002644F8">
            <w:pPr>
              <w:pStyle w:val="ListParagraph"/>
              <w:numPr>
                <w:ilvl w:val="1"/>
                <w:numId w:val="9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มรดกที่เราไม่สามารถจับต้อง มองเห็นหรือจำกัดความได้แน่นอนชัดเจน</w:t>
            </w:r>
            <w:r w:rsidR="005B71D1"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 xml:space="preserve"> 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และมาในรูปของกิริยา ความรู้</w:t>
            </w:r>
            <w:r w:rsidR="005B71D1"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 xml:space="preserve"> 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และคุณค่า เรียกว่า</w:t>
            </w:r>
            <w:r w:rsidRPr="00FF63E3">
              <w:rPr>
                <w:rFonts w:ascii="Arial" w:eastAsia="PMingLiU" w:hAnsi="Arial" w:hint="cs"/>
                <w:b/>
                <w:bCs/>
                <w:sz w:val="22"/>
                <w:szCs w:val="28"/>
                <w:cs/>
                <w:lang w:val="en-SG" w:bidi="th-TH"/>
              </w:rPr>
              <w:t>มรดก</w:t>
            </w:r>
            <w:r>
              <w:rPr>
                <w:rFonts w:ascii="Arial" w:eastAsia="PMingLiU" w:hAnsi="Arial" w:hint="cs"/>
                <w:b/>
                <w:bCs/>
                <w:sz w:val="22"/>
                <w:szCs w:val="28"/>
                <w:cs/>
                <w:lang w:val="en-SG" w:bidi="th-TH"/>
              </w:rPr>
              <w:t>ทางวัฒนธรรม</w:t>
            </w:r>
            <w:r w:rsidRPr="00FF63E3">
              <w:rPr>
                <w:rFonts w:ascii="Arial" w:eastAsia="PMingLiU" w:hAnsi="Arial" w:hint="cs"/>
                <w:b/>
                <w:bCs/>
                <w:sz w:val="22"/>
                <w:szCs w:val="28"/>
                <w:cs/>
                <w:lang w:val="en-SG" w:bidi="th-TH"/>
              </w:rPr>
              <w:t>ที่จับต้องไม่ได้</w:t>
            </w:r>
            <w:r>
              <w:rPr>
                <w:rFonts w:ascii="Arial" w:eastAsia="PMingLiU" w:hAnsi="Arial" w:hint="cs"/>
                <w:b/>
                <w:bCs/>
                <w:sz w:val="22"/>
                <w:szCs w:val="28"/>
                <w:cs/>
                <w:lang w:val="en-SG" w:bidi="th-TH"/>
              </w:rPr>
              <w:t xml:space="preserve"> 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 xml:space="preserve">หรือ </w:t>
            </w:r>
            <w:r>
              <w:rPr>
                <w:rFonts w:ascii="Arial" w:eastAsia="PMingLiU" w:hAnsi="Arial" w:hint="cs"/>
                <w:b/>
                <w:bCs/>
                <w:sz w:val="22"/>
                <w:szCs w:val="28"/>
                <w:cs/>
                <w:lang w:val="en-SG" w:bidi="th-TH"/>
              </w:rPr>
              <w:t>มรดก</w:t>
            </w:r>
            <w:r w:rsidR="005B71D1">
              <w:rPr>
                <w:rFonts w:ascii="Arial" w:eastAsia="PMingLiU" w:hAnsi="Arial" w:hint="cs"/>
                <w:b/>
                <w:bCs/>
                <w:sz w:val="22"/>
                <w:szCs w:val="28"/>
                <w:cs/>
                <w:lang w:val="en-SG" w:bidi="th-TH"/>
              </w:rPr>
              <w:t>มี</w:t>
            </w:r>
            <w:r>
              <w:rPr>
                <w:rFonts w:ascii="Arial" w:eastAsia="PMingLiU" w:hAnsi="Arial" w:hint="cs"/>
                <w:b/>
                <w:bCs/>
                <w:sz w:val="22"/>
                <w:szCs w:val="28"/>
                <w:cs/>
                <w:lang w:val="en-SG" w:bidi="th-TH"/>
              </w:rPr>
              <w:t xml:space="preserve">ชีวิต 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ซึ่งนิยามอัตลักษณ์ของผู้คนและชุมชนที่ยึดถือปฏิบัติ</w:t>
            </w:r>
          </w:p>
          <w:p w14:paraId="0AA8E26A" w14:textId="3A0AA2DF" w:rsidR="00AE1087" w:rsidRPr="00FD68D4" w:rsidRDefault="00434580" w:rsidP="002644F8">
            <w:pPr>
              <w:pStyle w:val="ListParagraph"/>
              <w:numPr>
                <w:ilvl w:val="1"/>
                <w:numId w:val="18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7C4127">
              <w:rPr>
                <w:rFonts w:ascii="Arial" w:hAnsi="Arial" w:hint="cs"/>
                <w:sz w:val="22"/>
                <w:szCs w:val="28"/>
                <w:cs/>
                <w:lang w:bidi="th-TH"/>
              </w:rPr>
              <w:t>ถามนักเรียนว่า “นักเรียนลองนึกถึงมรดก</w:t>
            </w:r>
            <w:r w:rsidR="00B32B03">
              <w:rPr>
                <w:rFonts w:ascii="Arial" w:hAnsi="Arial" w:hint="cs"/>
                <w:sz w:val="22"/>
                <w:szCs w:val="28"/>
                <w:cs/>
                <w:lang w:bidi="th-TH"/>
              </w:rPr>
              <w:t>มี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ชีวิต</w:t>
            </w:r>
            <w:r w:rsidRPr="007C4127">
              <w:rPr>
                <w:rFonts w:ascii="Arial" w:hAnsi="Arial" w:hint="cs"/>
                <w:sz w:val="22"/>
                <w:szCs w:val="28"/>
                <w:cs/>
                <w:lang w:bidi="th-TH"/>
              </w:rPr>
              <w:t>ที่ผู้คนในเอเชียตะวันออกเฉียงใต้มีร่วมกัน ยกมาสักสาม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ตัวอย่าง</w:t>
            </w:r>
            <w:r w:rsidRPr="007C4127">
              <w:rPr>
                <w:rFonts w:ascii="Arial" w:hAnsi="Arial" w:hint="cs"/>
                <w:sz w:val="22"/>
                <w:szCs w:val="28"/>
                <w:cs/>
                <w:lang w:bidi="th-TH"/>
              </w:rPr>
              <w:t>”</w:t>
            </w:r>
          </w:p>
          <w:p w14:paraId="0C02BBE7" w14:textId="77777777" w:rsidR="00AE1087" w:rsidRPr="00FD68D4" w:rsidRDefault="00434580" w:rsidP="002644F8">
            <w:pPr>
              <w:pStyle w:val="ListParagraph"/>
              <w:numPr>
                <w:ilvl w:val="1"/>
                <w:numId w:val="18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7C4127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ให้นักเรียนเขียนคำตอบลงบนกระดาษโพสต์อิท</w:t>
            </w:r>
          </w:p>
          <w:p w14:paraId="5FEF33A7" w14:textId="77777777" w:rsidR="00AE1087" w:rsidRPr="00FD68D4" w:rsidRDefault="00427933" w:rsidP="002644F8">
            <w:pPr>
              <w:pStyle w:val="ListParagraph"/>
              <w:numPr>
                <w:ilvl w:val="1"/>
                <w:numId w:val="18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7C4127">
              <w:rPr>
                <w:rFonts w:ascii="Arial" w:hAnsi="Arial" w:hint="cs"/>
                <w:sz w:val="22"/>
                <w:szCs w:val="28"/>
                <w:cs/>
                <w:lang w:bidi="th-TH"/>
              </w:rPr>
              <w:t>นำคำตอบไปติดไว้ที่กระดานให้นักเรียนมาดูคำตอบทั้งหมด</w:t>
            </w:r>
          </w:p>
          <w:p w14:paraId="769D8A58" w14:textId="77777777" w:rsidR="00AE1087" w:rsidRPr="00FD68D4" w:rsidRDefault="00AE1087" w:rsidP="00AE10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D15BC4" w14:textId="77777777" w:rsidR="00AE1087" w:rsidRPr="00FD68D4" w:rsidRDefault="000F6561" w:rsidP="002644F8">
            <w:pPr>
              <w:pStyle w:val="ListParagraph"/>
              <w:numPr>
                <w:ilvl w:val="0"/>
                <w:numId w:val="5"/>
              </w:numPr>
              <w:ind w:left="285" w:hanging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โพสต์-อิท</w:t>
            </w:r>
          </w:p>
        </w:tc>
        <w:tc>
          <w:tcPr>
            <w:tcW w:w="3685" w:type="dxa"/>
          </w:tcPr>
          <w:p w14:paraId="05E45F4D" w14:textId="4056430E" w:rsidR="00151F22" w:rsidRPr="00151F22" w:rsidRDefault="00151F22" w:rsidP="00151F22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กิจกรรมนี้กระตุ้นให้นักเรียนคิดเกี่ยวกับมรดกประเภทต่างๆ และแนวคิดว่าด้วยมรดกร่วม และเป็นจุดเริ่มต้นการแลกเปลี่ยนเกี่ยวกับความคล้ายคลึงในหมู่ผู้คนในภูมิภาค ถึงแม้ว่ามรดกร่วม</w:t>
            </w:r>
            <w:r w:rsidR="00B32B03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อาจ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มีในรูปแบบต่างกันไปในพื้นที่ที่ต่างกัน</w:t>
            </w:r>
          </w:p>
        </w:tc>
      </w:tr>
    </w:tbl>
    <w:p w14:paraId="2680180E" w14:textId="77777777" w:rsidR="001E0C07" w:rsidRPr="00FD68D4" w:rsidRDefault="001E0C07">
      <w:pPr>
        <w:rPr>
          <w:rFonts w:ascii="Arial" w:hAnsi="Arial" w:cs="Arial"/>
          <w:sz w:val="22"/>
          <w:szCs w:val="22"/>
        </w:rPr>
      </w:pPr>
    </w:p>
    <w:p w14:paraId="1B27A323" w14:textId="77777777" w:rsidR="00E51AFE" w:rsidRPr="00FD68D4" w:rsidRDefault="00E51AFE">
      <w:pPr>
        <w:rPr>
          <w:rFonts w:ascii="Arial" w:hAnsi="Arial" w:cs="Arial"/>
          <w:sz w:val="22"/>
          <w:szCs w:val="22"/>
        </w:rPr>
      </w:pPr>
      <w:r w:rsidRPr="00FD68D4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pPr w:leftFromText="180" w:rightFromText="180" w:vertAnchor="text" w:horzAnchor="page" w:tblpX="1450" w:tblpY="-355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6378"/>
        <w:gridCol w:w="2693"/>
        <w:gridCol w:w="3685"/>
      </w:tblGrid>
      <w:tr w:rsidR="00C13DB0" w:rsidRPr="00FD68D4" w14:paraId="24DDE465" w14:textId="77777777" w:rsidTr="00C13DB0">
        <w:tc>
          <w:tcPr>
            <w:tcW w:w="1559" w:type="dxa"/>
            <w:vAlign w:val="center"/>
          </w:tcPr>
          <w:p w14:paraId="5AAA2538" w14:textId="77777777" w:rsidR="001844A4" w:rsidRPr="00FD68D4" w:rsidRDefault="001844A4" w:rsidP="00C13D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14:paraId="4C62B554" w14:textId="77777777" w:rsidR="001844A4" w:rsidRPr="00FD68D4" w:rsidRDefault="00597277" w:rsidP="002644F8">
            <w:pPr>
              <w:pStyle w:val="ListParagraph"/>
              <w:numPr>
                <w:ilvl w:val="0"/>
                <w:numId w:val="18"/>
              </w:numPr>
              <w:ind w:left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งานกลุ่ม</w:t>
            </w:r>
            <w:r w:rsidR="002B56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มรดกทางวัฒนธรรมของเรา</w:t>
            </w:r>
            <w:r w:rsidR="001844A4" w:rsidRPr="00FD6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44C06" w:rsidRPr="00C44C06">
              <w:rPr>
                <w:rFonts w:ascii="Arial" w:hAnsi="Arial" w:cs="Arial"/>
                <w:sz w:val="22"/>
                <w:szCs w:val="22"/>
              </w:rPr>
              <w:t xml:space="preserve">(10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 w:rsidR="00C44C06" w:rsidRPr="00C44C0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1D32525" w14:textId="77777777" w:rsidR="00210C08" w:rsidRPr="00FD68D4" w:rsidRDefault="00B97645" w:rsidP="002644F8">
            <w:pPr>
              <w:pStyle w:val="ListParagraph"/>
              <w:numPr>
                <w:ilvl w:val="1"/>
                <w:numId w:val="18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แนะนำให้นักเรียนรู้จักกับ</w:t>
            </w:r>
            <w:r w:rsidR="00210C08" w:rsidRPr="00FD68D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C44B6D0" w14:textId="77777777" w:rsidR="00210C08" w:rsidRPr="00FD68D4" w:rsidRDefault="00B97645" w:rsidP="002644F8">
            <w:pPr>
              <w:pStyle w:val="ListParagraph"/>
              <w:numPr>
                <w:ilvl w:val="1"/>
                <w:numId w:val="10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7C4127">
              <w:rPr>
                <w:rFonts w:ascii="Arial" w:hAnsi="Arial" w:hint="cs"/>
                <w:sz w:val="22"/>
                <w:szCs w:val="28"/>
                <w:cs/>
                <w:lang w:bidi="th-TH"/>
              </w:rPr>
              <w:t>ความสำคัญของการเห็นคุณค่าของมรดกของภูมิภาคและของโลก</w:t>
            </w:r>
          </w:p>
          <w:p w14:paraId="13261026" w14:textId="77777777" w:rsidR="001844A4" w:rsidRPr="00FD68D4" w:rsidRDefault="00B97645" w:rsidP="002644F8">
            <w:pPr>
              <w:pStyle w:val="ListParagraph"/>
              <w:numPr>
                <w:ilvl w:val="1"/>
                <w:numId w:val="10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อนุสัญญามรดกโลกของยูเนสโก้</w:t>
            </w:r>
          </w:p>
          <w:p w14:paraId="36465055" w14:textId="77777777" w:rsidR="00703380" w:rsidRPr="00FD68D4" w:rsidRDefault="009D52EF" w:rsidP="002644F8">
            <w:pPr>
              <w:pStyle w:val="ListParagraph"/>
              <w:numPr>
                <w:ilvl w:val="1"/>
                <w:numId w:val="18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 w:rsidRPr="007C4127"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 xml:space="preserve">แจกแผนที่มรดกโลกและกระดาษคำตอบ </w:t>
            </w:r>
          </w:p>
          <w:p w14:paraId="42848E24" w14:textId="77777777" w:rsidR="00046768" w:rsidRPr="00FD68D4" w:rsidRDefault="009D52EF" w:rsidP="002644F8">
            <w:pPr>
              <w:pStyle w:val="ListParagraph"/>
              <w:numPr>
                <w:ilvl w:val="1"/>
                <w:numId w:val="18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 w:rsidRPr="007C4127"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แบ่งนักเรียนเป็นกลุ่มละ 4-5 คน</w:t>
            </w:r>
            <w:r w:rsidR="001844A4" w:rsidRPr="00FD68D4">
              <w:rPr>
                <w:rFonts w:ascii="Arial" w:eastAsia="PMingLiU" w:hAnsi="Arial" w:cs="Arial"/>
                <w:sz w:val="22"/>
                <w:szCs w:val="22"/>
                <w:lang w:val="en-SG"/>
              </w:rPr>
              <w:t xml:space="preserve"> </w:t>
            </w:r>
            <w:r w:rsidRPr="007C4127"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แล้วให้นักเรียนหาสถานที่ที่เป็นมรดกโลกในเอเชียตะวันออกเฉียงใต้สิบแห่ง</w:t>
            </w:r>
            <w:r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 xml:space="preserve"> </w:t>
            </w:r>
            <w:r w:rsidRPr="007C4127"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ให้แต่ละกลุ่มเขียนชื่อและที่ตั้งทางภูมิศาสตร์ของแต่ละที่และระบุว่าเป็นมรดกประเภทใด</w:t>
            </w:r>
          </w:p>
          <w:p w14:paraId="724DDCEF" w14:textId="77777777" w:rsidR="00210C08" w:rsidRDefault="00DA4370" w:rsidP="002644F8">
            <w:pPr>
              <w:pStyle w:val="ListParagraph"/>
              <w:numPr>
                <w:ilvl w:val="1"/>
                <w:numId w:val="18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ให้</w:t>
            </w:r>
            <w:r w:rsidRPr="007C4127"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นักเรียนเปรียบเทียบคำตอบกับเพื่อนในชั้นเรียน</w:t>
            </w:r>
          </w:p>
          <w:p w14:paraId="30219F35" w14:textId="77777777" w:rsidR="001A0A17" w:rsidRDefault="00DA4370" w:rsidP="002644F8">
            <w:pPr>
              <w:pStyle w:val="ListParagraph"/>
              <w:numPr>
                <w:ilvl w:val="1"/>
                <w:numId w:val="18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ครู</w:t>
            </w:r>
            <w:r w:rsidR="001F69C2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ชี้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ว่า</w:t>
            </w:r>
            <w:r w:rsidR="008D0062">
              <w:rPr>
                <w:rFonts w:ascii="Arial" w:eastAsia="PMingLiU" w:hAnsi="Arial" w:cs="Arial"/>
                <w:sz w:val="22"/>
                <w:szCs w:val="22"/>
                <w:lang w:val="en-SG"/>
              </w:rPr>
              <w:t>:</w:t>
            </w:r>
          </w:p>
          <w:p w14:paraId="14E57AC4" w14:textId="33C7D517" w:rsidR="008D0062" w:rsidRDefault="00B56E58" w:rsidP="002644F8">
            <w:pPr>
              <w:pStyle w:val="ListParagraph"/>
              <w:numPr>
                <w:ilvl w:val="0"/>
                <w:numId w:val="12"/>
              </w:numPr>
              <w:ind w:left="42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ภูมิภาคนี้มีมรดกโลกทั้งทางวัฒนธรรมและธรรมชาติ</w:t>
            </w:r>
          </w:p>
          <w:p w14:paraId="42A361C2" w14:textId="1446AB06" w:rsidR="00210C08" w:rsidRDefault="00B56E58" w:rsidP="002644F8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การ</w:t>
            </w:r>
            <w:r w:rsidR="00B27DFE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เป็นมรดกโลกหมายความว่ามีคุณค่าต่อประเทศและต่อภูมิภาค/โลกด้วย</w:t>
            </w:r>
          </w:p>
          <w:p w14:paraId="10EA1DEE" w14:textId="77777777" w:rsidR="00B36050" w:rsidRPr="00B36050" w:rsidRDefault="00B36050" w:rsidP="00B36050">
            <w:pPr>
              <w:pStyle w:val="ListParagraph"/>
              <w:ind w:left="426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</w:p>
          <w:p w14:paraId="008AEDC2" w14:textId="77777777" w:rsidR="00046768" w:rsidRPr="00C44C06" w:rsidRDefault="009C6AD8" w:rsidP="002644F8">
            <w:pPr>
              <w:pStyle w:val="ListParagraph"/>
              <w:numPr>
                <w:ilvl w:val="0"/>
                <w:numId w:val="18"/>
              </w:numPr>
              <w:ind w:left="426" w:hanging="42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ทางเลือก</w:t>
            </w:r>
            <w:r w:rsidR="00B27DFE"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กิจกรรมในชั้นเรียน</w:t>
            </w:r>
            <w:r w:rsidR="00046768" w:rsidRPr="00FD6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B27DFE"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มรดกและการท่องเที่ยว</w:t>
            </w:r>
            <w:r w:rsidR="00046768" w:rsidRPr="00FD6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44C06" w:rsidRPr="00C44C06">
              <w:rPr>
                <w:rFonts w:ascii="Arial" w:hAnsi="Arial" w:cs="Arial"/>
                <w:sz w:val="22"/>
                <w:szCs w:val="22"/>
              </w:rPr>
              <w:t xml:space="preserve">(20 </w:t>
            </w:r>
            <w:r w:rsidR="00B27DFE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 w:rsidR="00C44C06" w:rsidRPr="00C44C0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CCFEB17" w14:textId="77777777" w:rsidR="00046768" w:rsidRPr="00FD68D4" w:rsidRDefault="009C6AD8" w:rsidP="002644F8">
            <w:pPr>
              <w:pStyle w:val="ListParagraph"/>
              <w:numPr>
                <w:ilvl w:val="1"/>
                <w:numId w:val="17"/>
              </w:numPr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 w:rsidRPr="00D203E5"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แบ่งนักเรียนเป็นสองกลุ่ม</w:t>
            </w:r>
          </w:p>
          <w:p w14:paraId="7F7AB35C" w14:textId="77777777" w:rsidR="00046768" w:rsidRPr="00FD68D4" w:rsidRDefault="00CA42F9" w:rsidP="002644F8">
            <w:pPr>
              <w:pStyle w:val="ListParagraph"/>
              <w:numPr>
                <w:ilvl w:val="1"/>
                <w:numId w:val="11"/>
              </w:numPr>
              <w:ind w:left="426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 w:rsidRPr="00D203E5"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กลุ่ม 1 หาข้อดีของการท่องเที่ยวที่มีต่อสถานที่มรดกของภูมิภาค</w:t>
            </w:r>
          </w:p>
          <w:p w14:paraId="213FCC48" w14:textId="77777777" w:rsidR="00046768" w:rsidRPr="00FD68D4" w:rsidRDefault="00CA42F9" w:rsidP="002644F8">
            <w:pPr>
              <w:pStyle w:val="ListParagraph"/>
              <w:numPr>
                <w:ilvl w:val="1"/>
                <w:numId w:val="11"/>
              </w:numPr>
              <w:ind w:left="426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 w:rsidRPr="00D203E5"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กลุ่ม 2 หาข้อเสียของการท่องเที่ยวที่มีต่อสถานที่มรดกของภูมิภาค</w:t>
            </w:r>
            <w:r w:rsidR="001844A4" w:rsidRPr="00FD68D4">
              <w:rPr>
                <w:rFonts w:ascii="Arial" w:eastAsia="PMingLiU" w:hAnsi="Arial" w:cs="Arial"/>
                <w:sz w:val="22"/>
                <w:szCs w:val="22"/>
                <w:lang w:val="en-SG"/>
              </w:rPr>
              <w:t xml:space="preserve"> </w:t>
            </w:r>
          </w:p>
          <w:p w14:paraId="278CA360" w14:textId="77777777" w:rsidR="001844A4" w:rsidRPr="00FD68D4" w:rsidRDefault="00C92214" w:rsidP="002644F8">
            <w:pPr>
              <w:pStyle w:val="ListParagraph"/>
              <w:numPr>
                <w:ilvl w:val="1"/>
                <w:numId w:val="17"/>
              </w:numPr>
              <w:ind w:left="426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 w:rsidRPr="00D203E5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ห้แต่ละกลุ่มนำเสนอและแลกเปลี่ยนกันว่าจะลดข้อเสียของการท่องเที่ยวที่มีต่อสถานที่มรดกของภูมิภาคได้อย่างไร</w:t>
            </w:r>
          </w:p>
        </w:tc>
        <w:tc>
          <w:tcPr>
            <w:tcW w:w="2693" w:type="dxa"/>
          </w:tcPr>
          <w:p w14:paraId="59645CB6" w14:textId="77777777" w:rsidR="00DF2750" w:rsidRPr="00FD68D4" w:rsidRDefault="00B70429" w:rsidP="002644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5" w:hanging="284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สื่อการเรียน 1</w:t>
            </w:r>
            <w:r w:rsidR="00A67DBB">
              <w:rPr>
                <w:rFonts w:ascii="Arial" w:eastAsia="PMingLiU" w:hAnsi="Arial" w:cs="Arial"/>
                <w:sz w:val="22"/>
                <w:szCs w:val="22"/>
                <w:lang w:val="en-SG"/>
              </w:rPr>
              <w:t xml:space="preserve">: </w:t>
            </w:r>
            <w:r w:rsidR="00882E74">
              <w:rPr>
                <w:rFonts w:ascii="Arial" w:hAnsi="Arial" w:cs="Cordia New" w:hint="cs"/>
                <w:b/>
                <w:sz w:val="22"/>
                <w:szCs w:val="28"/>
                <w:cs/>
                <w:lang w:val="en-SG" w:bidi="th-TH"/>
              </w:rPr>
              <w:t>สถานที่ตามรายการมรดกโลกของยูเนสโก้ใน</w:t>
            </w:r>
            <w:r w:rsidR="00882E74" w:rsidRPr="00882E74">
              <w:rPr>
                <w:rFonts w:ascii="Arial" w:hAnsi="Arial" w:cs="Cordia New" w:hint="cs"/>
                <w:b/>
                <w:sz w:val="22"/>
                <w:szCs w:val="28"/>
                <w:cs/>
                <w:lang w:val="en-SG" w:bidi="th-TH"/>
              </w:rPr>
              <w:t>เอเชียตะวันออกเฉียงใต้</w:t>
            </w:r>
            <w:r w:rsidR="00882E74">
              <w:rPr>
                <w:rFonts w:ascii="Arial" w:hAnsi="Arial" w:cs="Cordia New" w:hint="cs"/>
                <w:b/>
                <w:sz w:val="22"/>
                <w:szCs w:val="28"/>
                <w:cs/>
                <w:lang w:val="en-SG" w:bidi="th-TH"/>
              </w:rPr>
              <w:t xml:space="preserve"> (2562)</w:t>
            </w:r>
          </w:p>
          <w:p w14:paraId="7A458CDA" w14:textId="54432B18" w:rsidR="001844A4" w:rsidRPr="00FD68D4" w:rsidRDefault="00B70429" w:rsidP="002644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5" w:hanging="284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แผนที่มรดกโลก ดาวน์โหลดได้จากเว็บไซต์ของยูเนสโก้</w:t>
            </w:r>
            <w:r w:rsidR="00B32B03"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 xml:space="preserve"> </w:t>
            </w:r>
            <w:hyperlink r:id="rId22" w:history="1">
              <w:r w:rsidR="00B32B03" w:rsidRPr="002B37A7">
                <w:rPr>
                  <w:rStyle w:val="Hyperlink"/>
                  <w:rFonts w:ascii="Arial" w:eastAsia="PMingLiU" w:hAnsi="Arial" w:cs="Arial"/>
                  <w:sz w:val="22"/>
                  <w:szCs w:val="22"/>
                  <w:lang w:val="en-SG"/>
                </w:rPr>
                <w:t>http://whc.unesco.org/en/wallmap/</w:t>
              </w:r>
            </w:hyperlink>
          </w:p>
          <w:p w14:paraId="5939861F" w14:textId="77777777" w:rsidR="001844A4" w:rsidRPr="00FD68D4" w:rsidRDefault="001844A4" w:rsidP="007532E9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</w:p>
          <w:p w14:paraId="0EDB4814" w14:textId="77777777" w:rsidR="001844A4" w:rsidRPr="00FD68D4" w:rsidRDefault="001844A4" w:rsidP="007532E9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</w:p>
          <w:p w14:paraId="0D68E190" w14:textId="77777777" w:rsidR="001844A4" w:rsidRPr="00FD68D4" w:rsidRDefault="001844A4" w:rsidP="0075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370361A" w14:textId="2FD90FB0" w:rsidR="009E528E" w:rsidRPr="00724203" w:rsidRDefault="009E528E" w:rsidP="007532E9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กิจกรรมนี้ทำให้นักเรียนตระหนักมากขึ้นถึงความสำคัญของสถานที่มรดกโลก ไม่เพียงแต่ในประเทศของตัวเอง แต่ทั่วทั้งภูมิภาค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203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ถ้านักเรียนได้แลกเปลี่ยนเกี่ยวกับภัยคุกคามจากการท่องเที่ยวและกลไกการป้องกันได้ก็จะเป็นการดีมาก</w:t>
            </w:r>
          </w:p>
          <w:p w14:paraId="62D873C3" w14:textId="77777777" w:rsidR="001844A4" w:rsidRPr="00FD68D4" w:rsidRDefault="001844A4" w:rsidP="0075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10A" w:rsidRPr="00FD68D4" w14:paraId="2F418F42" w14:textId="77777777" w:rsidTr="00C13DB0">
        <w:tc>
          <w:tcPr>
            <w:tcW w:w="1559" w:type="dxa"/>
            <w:vAlign w:val="center"/>
          </w:tcPr>
          <w:p w14:paraId="6F8FC763" w14:textId="77777777" w:rsidR="00F1710A" w:rsidRPr="00C92214" w:rsidRDefault="00C92214" w:rsidP="00C13DB0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ปิดท้าย</w:t>
            </w:r>
          </w:p>
          <w:p w14:paraId="79E112DA" w14:textId="77777777" w:rsidR="00B36050" w:rsidRPr="00FD68D4" w:rsidRDefault="00B36050" w:rsidP="00C922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[2 </w:t>
            </w:r>
            <w:r w:rsidR="00C9221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6378" w:type="dxa"/>
          </w:tcPr>
          <w:p w14:paraId="4A9D38FE" w14:textId="761BCC95" w:rsidR="00F1710A" w:rsidRPr="00FD68D4" w:rsidRDefault="00C94772" w:rsidP="002644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 w:hanging="426"/>
              <w:rPr>
                <w:rFonts w:ascii="Arial" w:eastAsia="PMingLiU" w:hAnsi="Arial" w:cs="Arial"/>
                <w:b/>
                <w:bCs/>
                <w:sz w:val="22"/>
                <w:szCs w:val="22"/>
                <w:lang w:val="en-SG"/>
              </w:rPr>
            </w:pPr>
            <w:r>
              <w:rPr>
                <w:rFonts w:ascii="Arial" w:eastAsia="PMingLiU" w:hAnsi="Arial" w:cs="Cordia New" w:hint="cs"/>
                <w:b/>
                <w:bCs/>
                <w:sz w:val="22"/>
                <w:szCs w:val="28"/>
                <w:cs/>
                <w:lang w:val="en-SG" w:bidi="th-TH"/>
              </w:rPr>
              <w:t>เสนอแนะการบ้าน</w:t>
            </w:r>
          </w:p>
          <w:p w14:paraId="0CA05599" w14:textId="77777777" w:rsidR="006924B9" w:rsidRDefault="00C94772" w:rsidP="002644F8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ค้นคว้าข้อมูล</w:t>
            </w:r>
            <w:r w:rsidR="00816491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ให้นักเรียน (รายบุคคลหรือเป็นกลุ่มก็ได้) ทำการค้นคว้าและนำเสนอเกี่ยวกับสถานที่มรดก</w:t>
            </w:r>
            <w:r w:rsidR="00816623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โลกของยูเนสโก้ใน</w:t>
            </w:r>
            <w:r w:rsidR="00816623" w:rsidRPr="00816623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  <w:r w:rsidR="00816623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รวมถึงประวัติศาสตร์</w:t>
            </w:r>
            <w:r w:rsidR="00816623" w:rsidRPr="00D203E5"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ของสถานที่เหล่านั้น</w:t>
            </w:r>
            <w:r w:rsidRPr="00D203E5"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และเหตุผล</w:t>
            </w:r>
            <w:r w:rsidR="00816623"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ที่</w:t>
            </w:r>
            <w:r w:rsidRPr="00D203E5">
              <w:rPr>
                <w:rFonts w:ascii="Arial" w:eastAsia="PMingLiU" w:hAnsi="Arial" w:hint="cs"/>
                <w:sz w:val="22"/>
                <w:szCs w:val="28"/>
                <w:cs/>
                <w:lang w:val="en-SG" w:bidi="th-TH"/>
              </w:rPr>
              <w:t>ถูกเลือกให้เป็นมรดก</w:t>
            </w:r>
          </w:p>
          <w:p w14:paraId="7E008294" w14:textId="2B6E97B3" w:rsidR="006924B9" w:rsidRPr="00FD68D4" w:rsidRDefault="00F44B3E" w:rsidP="002644F8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พิพิธภัณฑ์ในห้องเรียน</w:t>
            </w:r>
            <w:r w:rsidR="006924B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PMingLiU" w:hAnsi="Arial" w:cs="Cordia New" w:hint="cs"/>
                <w:sz w:val="22"/>
                <w:szCs w:val="28"/>
                <w:cs/>
                <w:lang w:val="en-SG" w:bidi="th-TH"/>
              </w:rPr>
              <w:t>สร้าง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พิพิธภัณฑ์ชั่วคราวในห้องเรียนด้วยการจัดแสดงสิ่งของที่นักเรียนนำมาและแลกเปลี่ยนความเห็น</w:t>
            </w:r>
          </w:p>
        </w:tc>
        <w:tc>
          <w:tcPr>
            <w:tcW w:w="2693" w:type="dxa"/>
          </w:tcPr>
          <w:p w14:paraId="749E6A37" w14:textId="77777777" w:rsidR="00F1710A" w:rsidRPr="00FD68D4" w:rsidRDefault="00F1710A" w:rsidP="00F1710A">
            <w:pPr>
              <w:pStyle w:val="ListParagraph"/>
              <w:autoSpaceDE w:val="0"/>
              <w:autoSpaceDN w:val="0"/>
              <w:adjustRightInd w:val="0"/>
              <w:ind w:left="285"/>
              <w:rPr>
                <w:rFonts w:ascii="Arial" w:eastAsia="PMingLiU" w:hAnsi="Arial" w:cs="Arial"/>
                <w:sz w:val="22"/>
                <w:szCs w:val="22"/>
                <w:lang w:val="en-SG"/>
              </w:rPr>
            </w:pPr>
          </w:p>
        </w:tc>
        <w:tc>
          <w:tcPr>
            <w:tcW w:w="3685" w:type="dxa"/>
          </w:tcPr>
          <w:p w14:paraId="7C5DA2F5" w14:textId="77777777" w:rsidR="00F1710A" w:rsidRPr="00FD68D4" w:rsidRDefault="00F1710A" w:rsidP="0075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21B35E" w14:textId="77777777" w:rsidR="00A21C3F" w:rsidRPr="00FD68D4" w:rsidRDefault="00A21C3F">
      <w:pPr>
        <w:rPr>
          <w:rFonts w:ascii="Arial" w:hAnsi="Arial" w:cs="Arial"/>
          <w:b/>
          <w:sz w:val="22"/>
          <w:szCs w:val="22"/>
        </w:rPr>
      </w:pPr>
      <w:r w:rsidRPr="00FD68D4">
        <w:rPr>
          <w:rFonts w:ascii="Arial" w:hAnsi="Arial" w:cs="Arial"/>
          <w:b/>
          <w:sz w:val="22"/>
          <w:szCs w:val="22"/>
        </w:rPr>
        <w:br w:type="page"/>
      </w:r>
    </w:p>
    <w:p w14:paraId="04EACF34" w14:textId="77777777" w:rsidR="00A21C3F" w:rsidRPr="00FD68D4" w:rsidRDefault="00A21C3F" w:rsidP="00A6406C">
      <w:pPr>
        <w:rPr>
          <w:rFonts w:ascii="Arial" w:hAnsi="Arial" w:cs="Arial"/>
          <w:b/>
          <w:sz w:val="22"/>
          <w:szCs w:val="22"/>
        </w:rPr>
        <w:sectPr w:rsidR="00A21C3F" w:rsidRPr="00FD68D4" w:rsidSect="00633BC9">
          <w:pgSz w:w="16840" w:h="11900" w:orient="landscape" w:code="9"/>
          <w:pgMar w:top="1276" w:right="1418" w:bottom="1134" w:left="1134" w:header="709" w:footer="709" w:gutter="0"/>
          <w:cols w:space="708"/>
          <w:docGrid w:linePitch="400"/>
        </w:sectPr>
      </w:pPr>
    </w:p>
    <w:p w14:paraId="3F1BBE41" w14:textId="77777777" w:rsidR="00FD68D4" w:rsidRPr="00FD68D4" w:rsidRDefault="00FD68D4" w:rsidP="002875FE">
      <w:pPr>
        <w:rPr>
          <w:rFonts w:ascii="Arial" w:hAnsi="Arial" w:cs="Arial"/>
          <w:b/>
          <w:sz w:val="22"/>
          <w:szCs w:val="22"/>
        </w:rPr>
      </w:pPr>
    </w:p>
    <w:p w14:paraId="265EAA13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18AF690E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1C5E02DF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5DA0F51C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02E813AF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1C47D241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0A59CB81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31E0CDB6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18407B4A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7CC673E3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6458B988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3AD2902A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3AF17B77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5D1A66C2" w14:textId="77777777" w:rsidR="00FD68D4" w:rsidRPr="00FD68D4" w:rsidRDefault="00FD68D4" w:rsidP="00FD68D4">
      <w:pPr>
        <w:jc w:val="center"/>
        <w:rPr>
          <w:rFonts w:ascii="Arial" w:hAnsi="Arial" w:cs="Arial"/>
          <w:b/>
          <w:sz w:val="22"/>
          <w:szCs w:val="22"/>
        </w:rPr>
      </w:pPr>
    </w:p>
    <w:p w14:paraId="58E51B35" w14:textId="77777777" w:rsidR="006D58AC" w:rsidRPr="006D58AC" w:rsidRDefault="006D58AC" w:rsidP="006D58AC">
      <w:pPr>
        <w:tabs>
          <w:tab w:val="left" w:pos="6030"/>
        </w:tabs>
        <w:jc w:val="center"/>
        <w:rPr>
          <w:rFonts w:ascii="Cordia New" w:hAnsi="Cordia New" w:cs="Cordia New"/>
          <w:b/>
          <w:sz w:val="48"/>
          <w:szCs w:val="48"/>
        </w:rPr>
      </w:pPr>
      <w:r w:rsidRPr="006D58AC">
        <w:rPr>
          <w:rFonts w:ascii="Cordia New" w:hAnsi="Cordia New" w:cs="Cordia New"/>
          <w:b/>
          <w:bCs/>
          <w:sz w:val="48"/>
          <w:szCs w:val="48"/>
          <w:cs/>
          <w:lang w:bidi="th-TH"/>
        </w:rPr>
        <w:t xml:space="preserve">หน่วยที่ </w:t>
      </w:r>
      <w:r w:rsidRPr="006D58AC">
        <w:rPr>
          <w:rFonts w:ascii="Cordia New" w:hAnsi="Cordia New" w:cs="Cordia New"/>
          <w:b/>
          <w:bCs/>
          <w:sz w:val="48"/>
          <w:szCs w:val="48"/>
          <w:rtl/>
          <w:cs/>
        </w:rPr>
        <w:t>4</w:t>
      </w:r>
      <w:r w:rsidRPr="006D58AC">
        <w:rPr>
          <w:rFonts w:ascii="Cordia New" w:hAnsi="Cordia New" w:cs="Cordia New"/>
          <w:b/>
          <w:bCs/>
          <w:sz w:val="48"/>
          <w:szCs w:val="48"/>
        </w:rPr>
        <w:t xml:space="preserve">: </w:t>
      </w:r>
      <w:r w:rsidRPr="006D58AC">
        <w:rPr>
          <w:rFonts w:ascii="Cordia New" w:hAnsi="Cordia New" w:cs="Cordia New"/>
          <w:b/>
          <w:bCs/>
          <w:sz w:val="48"/>
          <w:szCs w:val="48"/>
          <w:cs/>
          <w:lang w:bidi="th-TH"/>
        </w:rPr>
        <w:t>สร้างวิสัยทัศน์เอเชียตะวันออกเฉียงใต้</w:t>
      </w:r>
      <w:r w:rsidRPr="006D58AC">
        <w:rPr>
          <w:rFonts w:ascii="Cordia New" w:hAnsi="Cordia New" w:cs="Cordia New"/>
          <w:b/>
          <w:sz w:val="48"/>
          <w:szCs w:val="48"/>
        </w:rPr>
        <w:t xml:space="preserve"> </w:t>
      </w:r>
    </w:p>
    <w:p w14:paraId="6851AE52" w14:textId="77777777" w:rsidR="006D58AC" w:rsidRPr="006D58AC" w:rsidRDefault="006D58AC" w:rsidP="006D58AC">
      <w:pPr>
        <w:jc w:val="center"/>
        <w:rPr>
          <w:rFonts w:ascii="Cordia New" w:hAnsi="Cordia New" w:cs="Cordia New"/>
          <w:b/>
          <w:sz w:val="48"/>
          <w:szCs w:val="48"/>
        </w:rPr>
      </w:pPr>
    </w:p>
    <w:p w14:paraId="2099797A" w14:textId="77777777" w:rsidR="006D58AC" w:rsidRPr="006D58AC" w:rsidRDefault="006D58AC" w:rsidP="006D58AC">
      <w:pPr>
        <w:jc w:val="center"/>
        <w:rPr>
          <w:rFonts w:ascii="Cordia New" w:hAnsi="Cordia New" w:cs="Cordia New"/>
          <w:bCs/>
          <w:iCs/>
          <w:sz w:val="48"/>
          <w:szCs w:val="48"/>
          <w:lang w:bidi="th-TH"/>
        </w:rPr>
      </w:pPr>
      <w:r w:rsidRPr="006D58AC">
        <w:rPr>
          <w:rFonts w:ascii="Cordia New" w:hAnsi="Cordia New" w:cs="Cordia New"/>
          <w:bCs/>
          <w:iCs/>
          <w:sz w:val="48"/>
          <w:szCs w:val="48"/>
          <w:cs/>
          <w:lang w:bidi="th-TH"/>
        </w:rPr>
        <w:t>บทเรียนที่ 4</w:t>
      </w:r>
      <w:r w:rsidRPr="006D58AC">
        <w:rPr>
          <w:rFonts w:ascii="Cordia New" w:hAnsi="Cordia New" w:cs="Cordia New"/>
          <w:b/>
          <w:i/>
          <w:sz w:val="48"/>
          <w:szCs w:val="48"/>
          <w:lang w:bidi="th-TH"/>
        </w:rPr>
        <w:t>:</w:t>
      </w:r>
      <w:r w:rsidRPr="006D58AC">
        <w:rPr>
          <w:rFonts w:ascii="Cordia New" w:hAnsi="Cordia New" w:cs="Cordia New"/>
          <w:bCs/>
          <w:iCs/>
          <w:sz w:val="48"/>
          <w:szCs w:val="48"/>
        </w:rPr>
        <w:t xml:space="preserve"> </w:t>
      </w:r>
      <w:r w:rsidRPr="006D58AC">
        <w:rPr>
          <w:rFonts w:ascii="Cordia New" w:hAnsi="Cordia New" w:cs="Cordia New"/>
          <w:bCs/>
          <w:iCs/>
          <w:sz w:val="48"/>
          <w:szCs w:val="48"/>
          <w:cs/>
          <w:lang w:bidi="th-TH"/>
        </w:rPr>
        <w:t xml:space="preserve">มรดกทางวัฒนธรรม/ธรรมชาติของเอเชียตะวันออกเฉียงใต้ </w:t>
      </w:r>
    </w:p>
    <w:p w14:paraId="3AD5F033" w14:textId="77777777" w:rsidR="00FD68D4" w:rsidRDefault="006D58AC" w:rsidP="006D58AC">
      <w:pPr>
        <w:jc w:val="center"/>
        <w:rPr>
          <w:rFonts w:ascii="Arial" w:hAnsi="Arial" w:cs="Arial"/>
          <w:i/>
          <w:sz w:val="32"/>
          <w:szCs w:val="22"/>
        </w:rPr>
      </w:pPr>
      <w:r w:rsidRPr="006D58AC">
        <w:rPr>
          <w:rFonts w:ascii="Cordia New" w:hAnsi="Cordia New" w:cs="Cordia New"/>
          <w:b/>
          <w:iCs/>
          <w:sz w:val="48"/>
          <w:szCs w:val="48"/>
          <w:cs/>
          <w:lang w:bidi="th-TH"/>
        </w:rPr>
        <w:t>ทำไมมรดกทางวัฒนธรรมจึงสำคัญสำหรับเรา</w:t>
      </w:r>
      <w:r w:rsidRPr="006D58AC">
        <w:rPr>
          <w:rFonts w:ascii="Cordia New" w:hAnsi="Cordia New" w:cs="Cordia New"/>
          <w:b/>
          <w:iCs/>
          <w:sz w:val="48"/>
          <w:szCs w:val="48"/>
        </w:rPr>
        <w:t>?</w:t>
      </w:r>
      <w:r w:rsidR="00FD68D4" w:rsidRPr="002875FE">
        <w:rPr>
          <w:rFonts w:ascii="Arial" w:hAnsi="Arial" w:cs="Arial"/>
          <w:i/>
          <w:sz w:val="32"/>
          <w:szCs w:val="22"/>
        </w:rPr>
        <w:t xml:space="preserve"> </w:t>
      </w:r>
    </w:p>
    <w:p w14:paraId="3C6C94D1" w14:textId="77777777" w:rsidR="00FD68D4" w:rsidRDefault="00FD68D4" w:rsidP="00FD68D4">
      <w:pPr>
        <w:jc w:val="center"/>
        <w:rPr>
          <w:rFonts w:ascii="Arial" w:hAnsi="Arial" w:cs="Arial"/>
          <w:i/>
          <w:sz w:val="32"/>
          <w:szCs w:val="22"/>
        </w:rPr>
      </w:pPr>
    </w:p>
    <w:p w14:paraId="2C95E9EC" w14:textId="40617002" w:rsidR="00FD68D4" w:rsidRPr="006D58AC" w:rsidRDefault="006D58AC" w:rsidP="00FD68D4">
      <w:pPr>
        <w:jc w:val="center"/>
        <w:rPr>
          <w:rFonts w:ascii="Arial" w:hAnsi="Arial" w:cs="Cordia New"/>
          <w:bCs/>
          <w:sz w:val="48"/>
          <w:szCs w:val="48"/>
          <w:lang w:bidi="th-TH"/>
        </w:rPr>
      </w:pPr>
      <w:r w:rsidRPr="006D58AC">
        <w:rPr>
          <w:rFonts w:ascii="Arial" w:hAnsi="Arial" w:cs="Cordia New" w:hint="cs"/>
          <w:bCs/>
          <w:sz w:val="48"/>
          <w:szCs w:val="48"/>
          <w:cs/>
          <w:lang w:bidi="th-TH"/>
        </w:rPr>
        <w:t>สื่อการเรียนและแบบฝ</w:t>
      </w:r>
      <w:r w:rsidR="00D02633">
        <w:rPr>
          <w:rFonts w:ascii="Arial" w:hAnsi="Arial" w:cs="Cordia New" w:hint="cs"/>
          <w:bCs/>
          <w:sz w:val="48"/>
          <w:szCs w:val="48"/>
          <w:cs/>
          <w:lang w:bidi="th-TH"/>
        </w:rPr>
        <w:t>ึ</w:t>
      </w:r>
      <w:r w:rsidRPr="006D58AC">
        <w:rPr>
          <w:rFonts w:ascii="Arial" w:hAnsi="Arial" w:cs="Cordia New" w:hint="cs"/>
          <w:bCs/>
          <w:sz w:val="48"/>
          <w:szCs w:val="48"/>
          <w:cs/>
          <w:lang w:bidi="th-TH"/>
        </w:rPr>
        <w:t>กหัด</w:t>
      </w:r>
    </w:p>
    <w:p w14:paraId="0E3BCDF7" w14:textId="77777777" w:rsidR="00FD68D4" w:rsidRPr="00FD68D4" w:rsidRDefault="00FD68D4" w:rsidP="00FD68D4">
      <w:pPr>
        <w:spacing w:after="200" w:line="276" w:lineRule="auto"/>
        <w:jc w:val="both"/>
        <w:rPr>
          <w:rFonts w:ascii="Arial" w:hAnsi="Arial" w:cs="Arial"/>
          <w:sz w:val="22"/>
          <w:szCs w:val="22"/>
          <w:cs/>
          <w:lang w:val="en-GB" w:eastAsia="zh-CN" w:bidi="th-TH"/>
        </w:rPr>
      </w:pPr>
    </w:p>
    <w:p w14:paraId="27593E4B" w14:textId="77777777" w:rsidR="00FD68D4" w:rsidRPr="00FD68D4" w:rsidRDefault="00FD68D4" w:rsidP="00FD68D4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25B79A9D" w14:textId="77777777" w:rsidR="00FD68D4" w:rsidRPr="00FD68D4" w:rsidRDefault="00FD68D4" w:rsidP="00FD68D4">
      <w:pPr>
        <w:spacing w:after="200" w:line="276" w:lineRule="auto"/>
        <w:jc w:val="both"/>
        <w:rPr>
          <w:rFonts w:ascii="Arial" w:hAnsi="Arial" w:cs="Arial"/>
          <w:sz w:val="22"/>
          <w:szCs w:val="22"/>
          <w:cs/>
          <w:lang w:val="en-GB" w:eastAsia="zh-CN" w:bidi="th-TH"/>
        </w:rPr>
      </w:pPr>
    </w:p>
    <w:p w14:paraId="0FB34AEF" w14:textId="77777777" w:rsidR="00FD68D4" w:rsidRPr="00FD68D4" w:rsidRDefault="00FD68D4" w:rsidP="00FD68D4">
      <w:pPr>
        <w:rPr>
          <w:rFonts w:ascii="Arial" w:hAnsi="Arial" w:cs="Arial"/>
          <w:sz w:val="22"/>
          <w:szCs w:val="22"/>
        </w:rPr>
      </w:pPr>
      <w:r w:rsidRPr="00FD68D4">
        <w:rPr>
          <w:rFonts w:ascii="Arial" w:hAnsi="Arial" w:cs="Arial"/>
          <w:sz w:val="22"/>
          <w:szCs w:val="22"/>
        </w:rPr>
        <w:br w:type="page"/>
      </w:r>
    </w:p>
    <w:p w14:paraId="19C82657" w14:textId="77777777" w:rsidR="00D413B6" w:rsidRPr="00D413B6" w:rsidRDefault="00D413B6" w:rsidP="002875FE">
      <w:pPr>
        <w:spacing w:before="240" w:after="200"/>
        <w:rPr>
          <w:rFonts w:ascii="Arial" w:hAnsi="Arial"/>
          <w:b/>
          <w:bCs/>
          <w:sz w:val="22"/>
          <w:szCs w:val="22"/>
          <w:lang w:val="en-SG" w:bidi="th-TH"/>
        </w:rPr>
      </w:pPr>
      <w:r w:rsidRPr="00D413B6">
        <w:rPr>
          <w:rFonts w:ascii="Arial" w:eastAsia="PMingLiU" w:hAnsi="Arial" w:cs="Cordia New" w:hint="cs"/>
          <w:b/>
          <w:bCs/>
          <w:sz w:val="22"/>
          <w:szCs w:val="28"/>
          <w:cs/>
          <w:lang w:val="en-SG" w:bidi="th-TH"/>
        </w:rPr>
        <w:t>สื่อการเรียน 1</w:t>
      </w:r>
      <w:r w:rsidRPr="00D413B6">
        <w:rPr>
          <w:rFonts w:ascii="Arial" w:eastAsia="PMingLiU" w:hAnsi="Arial" w:cs="Arial"/>
          <w:b/>
          <w:bCs/>
          <w:sz w:val="22"/>
          <w:szCs w:val="22"/>
          <w:lang w:val="en-SG"/>
        </w:rPr>
        <w:t xml:space="preserve">: </w:t>
      </w:r>
      <w:r w:rsidRPr="00D413B6">
        <w:rPr>
          <w:rFonts w:ascii="Arial" w:hAnsi="Arial" w:cs="Cordia New" w:hint="cs"/>
          <w:b/>
          <w:bCs/>
          <w:sz w:val="22"/>
          <w:szCs w:val="28"/>
          <w:cs/>
          <w:lang w:val="en-SG" w:bidi="th-TH"/>
        </w:rPr>
        <w:t>สถานที่ตามรายการมรดกโลกของยูเนสโก้ในเอเชียตะวันออกเฉียงใต้ (2562)</w:t>
      </w:r>
    </w:p>
    <w:p w14:paraId="2E73A48F" w14:textId="77777777" w:rsidR="0052620F" w:rsidRPr="002875FE" w:rsidRDefault="00D413B6" w:rsidP="002875FE">
      <w:pPr>
        <w:spacing w:before="240" w:after="200"/>
        <w:rPr>
          <w:rFonts w:ascii="Arial" w:hAnsi="Arial" w:cs="Arial"/>
          <w:i/>
          <w:sz w:val="22"/>
          <w:szCs w:val="22"/>
          <w:cs/>
          <w:lang w:val="en-SG" w:bidi="th-TH"/>
        </w:rPr>
      </w:pPr>
      <w:r w:rsidRPr="00D413B6">
        <w:rPr>
          <w:rFonts w:ascii="Arial" w:hAnsi="Arial" w:cs="Cordia New" w:hint="cs"/>
          <w:iCs/>
          <w:sz w:val="22"/>
          <w:szCs w:val="28"/>
          <w:cs/>
          <w:lang w:val="en-SG" w:bidi="th-TH"/>
        </w:rPr>
        <w:t>ดูรายการและข้อมูลที่เป็นปัจจุบันได้ที่</w:t>
      </w:r>
      <w:r w:rsidR="0052620F" w:rsidRPr="002875FE">
        <w:rPr>
          <w:rFonts w:ascii="Arial" w:hAnsi="Arial" w:cs="Arial"/>
          <w:i/>
          <w:sz w:val="22"/>
          <w:szCs w:val="22"/>
          <w:lang w:val="en-SG" w:bidi="th-TH"/>
        </w:rPr>
        <w:t xml:space="preserve">: </w:t>
      </w:r>
      <w:hyperlink r:id="rId23" w:history="1">
        <w:r w:rsidR="0052620F" w:rsidRPr="002875FE">
          <w:rPr>
            <w:rStyle w:val="Hyperlink"/>
            <w:rFonts w:ascii="Arial" w:hAnsi="Arial" w:cs="Arial"/>
            <w:i/>
            <w:sz w:val="22"/>
            <w:szCs w:val="22"/>
          </w:rPr>
          <w:t>https://whc.unesco.org/en/list/</w:t>
        </w:r>
      </w:hyperlink>
    </w:p>
    <w:p w14:paraId="257CCA55" w14:textId="77777777" w:rsidR="0052620F" w:rsidRPr="00D413B6" w:rsidRDefault="00D413B6" w:rsidP="002875FE">
      <w:pPr>
        <w:rPr>
          <w:rFonts w:ascii="Arial" w:hAnsi="Arial" w:cs="Cordia New"/>
          <w:b/>
          <w:bCs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กัมพูชา</w:t>
      </w:r>
    </w:p>
    <w:p w14:paraId="3F6AE430" w14:textId="77777777" w:rsidR="0052620F" w:rsidRPr="00D02633" w:rsidRDefault="00D413B6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นครวัด</w:t>
      </w:r>
    </w:p>
    <w:p w14:paraId="02C0DFF4" w14:textId="77777777" w:rsidR="0052620F" w:rsidRPr="00D02633" w:rsidRDefault="00D413B6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เขาพระวิหาร</w:t>
      </w:r>
    </w:p>
    <w:p w14:paraId="3C5C574D" w14:textId="77777777" w:rsidR="0052620F" w:rsidRPr="00D02633" w:rsidRDefault="00C412F1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 w:rsidRPr="00D02633">
        <w:rPr>
          <w:rFonts w:ascii="Arial" w:hAnsi="Arial" w:cs="Cordia New" w:hint="cs"/>
          <w:sz w:val="22"/>
          <w:szCs w:val="28"/>
          <w:cs/>
          <w:lang w:bidi="th-TH"/>
        </w:rPr>
        <w:t>สมโบร์ไพรกุก ที่ตั้งของเมืองอีศานปุระในสมัยโบราณ</w:t>
      </w:r>
    </w:p>
    <w:p w14:paraId="3D8DFFA4" w14:textId="77777777" w:rsidR="0052620F" w:rsidRPr="00FD68D4" w:rsidRDefault="0052620F" w:rsidP="0052620F">
      <w:pPr>
        <w:ind w:left="720"/>
        <w:rPr>
          <w:rFonts w:ascii="Arial" w:hAnsi="Arial" w:cs="Arial"/>
          <w:sz w:val="22"/>
          <w:szCs w:val="22"/>
        </w:rPr>
      </w:pPr>
    </w:p>
    <w:p w14:paraId="0B94F8D1" w14:textId="77777777" w:rsidR="0052620F" w:rsidRPr="008F2C2B" w:rsidRDefault="008F2C2B" w:rsidP="002875FE">
      <w:pPr>
        <w:rPr>
          <w:rFonts w:ascii="Arial" w:hAnsi="Arial" w:cs="Cordia New"/>
          <w:b/>
          <w:bCs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อินโดนีเซีย</w:t>
      </w:r>
    </w:p>
    <w:p w14:paraId="6D1A3347" w14:textId="77777777" w:rsidR="0052620F" w:rsidRPr="00D02633" w:rsidRDefault="004E7C09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 w:rsidRPr="00D02633">
        <w:rPr>
          <w:rFonts w:ascii="Arial" w:hAnsi="Arial" w:cs="Cordia New" w:hint="cs"/>
          <w:sz w:val="22"/>
          <w:szCs w:val="28"/>
          <w:cs/>
          <w:lang w:bidi="th-TH"/>
        </w:rPr>
        <w:t>โบโรบูดูร์</w:t>
      </w:r>
    </w:p>
    <w:p w14:paraId="212E2454" w14:textId="77777777" w:rsidR="0052620F" w:rsidRPr="00D02633" w:rsidRDefault="004E7C09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อุทยานแห่งชาติโคโมโด</w:t>
      </w:r>
    </w:p>
    <w:p w14:paraId="023475F9" w14:textId="77777777" w:rsidR="0052620F" w:rsidRPr="00D02633" w:rsidRDefault="005F75B7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ปรัมบานัน</w:t>
      </w:r>
    </w:p>
    <w:p w14:paraId="319E8190" w14:textId="77777777" w:rsidR="0052620F" w:rsidRPr="00D02633" w:rsidRDefault="005F75B7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 w:rsidRPr="00D02633">
        <w:rPr>
          <w:rFonts w:ascii="Arial" w:hAnsi="Arial" w:cs="Cordia New" w:hint="cs"/>
          <w:sz w:val="22"/>
          <w:szCs w:val="28"/>
          <w:cs/>
          <w:lang w:bidi="th-TH"/>
        </w:rPr>
        <w:t>อุทยานแห่งชาติอูจุงกูลน</w:t>
      </w:r>
    </w:p>
    <w:p w14:paraId="28DD3C52" w14:textId="77777777" w:rsidR="0052620F" w:rsidRPr="00D02633" w:rsidRDefault="005F75B7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 w:rsidRPr="00D02633">
        <w:rPr>
          <w:rFonts w:ascii="Arial" w:hAnsi="Arial" w:cs="Cordia New" w:hint="cs"/>
          <w:sz w:val="22"/>
          <w:szCs w:val="28"/>
          <w:cs/>
          <w:lang w:bidi="th-TH"/>
        </w:rPr>
        <w:t>ซางีรัน</w:t>
      </w:r>
      <w:r w:rsidRPr="00D02633">
        <w:rPr>
          <w:rFonts w:ascii="Arial" w:hAnsi="Arial" w:cs="Cordia New"/>
          <w:sz w:val="22"/>
          <w:szCs w:val="28"/>
          <w:cs/>
          <w:lang w:bidi="th-TH"/>
        </w:rPr>
        <w:t xml:space="preserve"> </w:t>
      </w:r>
      <w:r w:rsidRPr="00D02633">
        <w:rPr>
          <w:rFonts w:ascii="Arial" w:hAnsi="Arial" w:cs="Cordia New" w:hint="cs"/>
          <w:sz w:val="22"/>
          <w:szCs w:val="28"/>
          <w:cs/>
          <w:lang w:bidi="th-TH"/>
        </w:rPr>
        <w:t>แหล่งขุดค้นมนุษย์ชวา</w:t>
      </w:r>
    </w:p>
    <w:p w14:paraId="4A5FD973" w14:textId="77777777" w:rsidR="0052620F" w:rsidRPr="00D02633" w:rsidRDefault="005F75B7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อุทยานแห่งชาติลอเรนทซ์</w:t>
      </w:r>
    </w:p>
    <w:p w14:paraId="5A25EB70" w14:textId="77777777" w:rsidR="0052620F" w:rsidRPr="00D02633" w:rsidRDefault="005F75B7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 w:rsidRPr="00D02633">
        <w:rPr>
          <w:rFonts w:ascii="Arial" w:hAnsi="Arial" w:cs="Cordia New" w:hint="cs"/>
          <w:sz w:val="22"/>
          <w:szCs w:val="28"/>
          <w:cs/>
          <w:lang w:bidi="th-TH"/>
        </w:rPr>
        <w:t>ป่าฝนเขตร้อนของสุมาตรา</w:t>
      </w:r>
    </w:p>
    <w:p w14:paraId="7BC61FA5" w14:textId="77777777" w:rsidR="0052620F" w:rsidRPr="00D02633" w:rsidRDefault="006C3EE3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 xml:space="preserve">นาข้าวขั้นบันไดของบาหลี หรือ </w:t>
      </w:r>
      <w:r w:rsidRPr="006C3EE3">
        <w:rPr>
          <w:rFonts w:ascii="Arial" w:hAnsi="Arial" w:cs="Cordia New" w:hint="cs"/>
          <w:sz w:val="22"/>
          <w:szCs w:val="28"/>
          <w:cs/>
          <w:lang w:bidi="th-TH"/>
        </w:rPr>
        <w:t>ภูมิทัศน์วัฒนธรรมเขตบาหลี</w:t>
      </w:r>
      <w:r w:rsidRPr="006C3EE3">
        <w:rPr>
          <w:rFonts w:ascii="Arial" w:hAnsi="Arial" w:cs="Cordia New"/>
          <w:sz w:val="22"/>
          <w:szCs w:val="28"/>
          <w:cs/>
          <w:lang w:bidi="th-TH"/>
        </w:rPr>
        <w:t xml:space="preserve"> : </w:t>
      </w:r>
      <w:r w:rsidRPr="006C3EE3">
        <w:rPr>
          <w:rFonts w:ascii="Arial" w:hAnsi="Arial" w:cs="Cordia New" w:hint="cs"/>
          <w:sz w:val="22"/>
          <w:szCs w:val="28"/>
          <w:cs/>
          <w:lang w:bidi="th-TH"/>
        </w:rPr>
        <w:t>ระบบสุบัก</w:t>
      </w:r>
      <w:r w:rsidRPr="006C3EE3">
        <w:rPr>
          <w:rFonts w:ascii="Arial" w:hAnsi="Arial" w:cs="Cordia New"/>
          <w:sz w:val="22"/>
          <w:szCs w:val="28"/>
          <w:cs/>
          <w:lang w:bidi="th-TH"/>
        </w:rPr>
        <w:t xml:space="preserve"> </w:t>
      </w:r>
      <w:r w:rsidRPr="006C3EE3">
        <w:rPr>
          <w:rFonts w:ascii="Arial" w:hAnsi="Arial" w:cs="Cordia New" w:hint="cs"/>
          <w:sz w:val="22"/>
          <w:szCs w:val="28"/>
          <w:cs/>
          <w:lang w:bidi="th-TH"/>
        </w:rPr>
        <w:t>หลักการตามปรัชญาไตรหิตครณะ</w:t>
      </w:r>
    </w:p>
    <w:p w14:paraId="7AB8F5B9" w14:textId="77777777" w:rsidR="0052620F" w:rsidRPr="00FD68D4" w:rsidRDefault="0052620F" w:rsidP="0052620F">
      <w:pPr>
        <w:ind w:left="720"/>
        <w:rPr>
          <w:rFonts w:ascii="Arial" w:hAnsi="Arial" w:cs="Arial"/>
          <w:sz w:val="22"/>
          <w:szCs w:val="22"/>
        </w:rPr>
      </w:pPr>
    </w:p>
    <w:p w14:paraId="24B7B2EB" w14:textId="77777777" w:rsidR="0052620F" w:rsidRPr="00E3012F" w:rsidRDefault="00E3012F" w:rsidP="002875FE">
      <w:pPr>
        <w:rPr>
          <w:rFonts w:ascii="Arial" w:hAnsi="Arial" w:cs="Cordia New"/>
          <w:b/>
          <w:bCs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ลาว</w:t>
      </w:r>
    </w:p>
    <w:p w14:paraId="3657ACD3" w14:textId="77777777" w:rsidR="0052620F" w:rsidRPr="00FD68D4" w:rsidRDefault="00E3012F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เมืองหลวงพระบาง</w:t>
      </w:r>
    </w:p>
    <w:p w14:paraId="5C8DF11E" w14:textId="77777777" w:rsidR="0052620F" w:rsidRPr="00FD68D4" w:rsidRDefault="0005190B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วัดพูและถิ่นฐานโบราณ</w:t>
      </w:r>
      <w:r w:rsidR="00FB3E74">
        <w:rPr>
          <w:rFonts w:ascii="Arial" w:hAnsi="Arial" w:cs="Cordia New" w:hint="cs"/>
          <w:sz w:val="22"/>
          <w:szCs w:val="28"/>
          <w:cs/>
          <w:lang w:bidi="th-TH"/>
        </w:rPr>
        <w:t>ในจำปาศักดิ์</w:t>
      </w:r>
    </w:p>
    <w:p w14:paraId="4C67FD44" w14:textId="77777777" w:rsidR="0052620F" w:rsidRPr="00FD68D4" w:rsidRDefault="0052620F" w:rsidP="0052620F">
      <w:pPr>
        <w:ind w:left="720"/>
        <w:rPr>
          <w:rFonts w:ascii="Arial" w:hAnsi="Arial" w:cs="Arial"/>
          <w:sz w:val="22"/>
          <w:szCs w:val="22"/>
        </w:rPr>
      </w:pPr>
    </w:p>
    <w:p w14:paraId="4C6BECB9" w14:textId="77777777" w:rsidR="0052620F" w:rsidRPr="00FB3E74" w:rsidRDefault="00FB3E74" w:rsidP="002875FE">
      <w:pPr>
        <w:rPr>
          <w:rFonts w:ascii="Arial" w:hAnsi="Arial" w:cs="Cordia New"/>
          <w:b/>
          <w:bCs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มาเลเซีย</w:t>
      </w:r>
    </w:p>
    <w:p w14:paraId="636558EF" w14:textId="77777777" w:rsidR="0052620F" w:rsidRPr="00FD68D4" w:rsidRDefault="00FB3E74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B3E74">
        <w:rPr>
          <w:rFonts w:ascii="Arial" w:hAnsi="Arial" w:cs="Angsana New" w:hint="cs"/>
          <w:sz w:val="28"/>
          <w:szCs w:val="28"/>
          <w:cs/>
          <w:lang w:bidi="th-TH"/>
        </w:rPr>
        <w:t>อุทยานแห่งชาติกูนุงมูลู</w:t>
      </w:r>
      <w:r w:rsidR="0052620F" w:rsidRPr="00FD68D4">
        <w:rPr>
          <w:rFonts w:ascii="Arial" w:hAnsi="Arial" w:cs="Arial"/>
          <w:sz w:val="22"/>
          <w:szCs w:val="22"/>
        </w:rPr>
        <w:t xml:space="preserve"> </w:t>
      </w:r>
    </w:p>
    <w:p w14:paraId="4211BFF6" w14:textId="77777777" w:rsidR="0052620F" w:rsidRPr="00FD68D4" w:rsidRDefault="00652EFF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คินาบาลู</w:t>
      </w:r>
    </w:p>
    <w:p w14:paraId="3DFE12DD" w14:textId="77777777" w:rsidR="0052620F" w:rsidRPr="00FD68D4" w:rsidRDefault="00652EFF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มะละกาและจอร์จทาวน์ เมืองในประวัติศาสตร์ของช่องแคบมะละกา</w:t>
      </w:r>
    </w:p>
    <w:p w14:paraId="57268199" w14:textId="77777777" w:rsidR="0052620F" w:rsidRPr="00FD68D4" w:rsidRDefault="00652EFF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สถานโบราณคดีเลงกอง</w:t>
      </w:r>
    </w:p>
    <w:p w14:paraId="7B46B833" w14:textId="77777777" w:rsidR="0052620F" w:rsidRPr="00FD68D4" w:rsidRDefault="0052620F" w:rsidP="0052620F">
      <w:pPr>
        <w:ind w:left="720"/>
        <w:rPr>
          <w:rFonts w:ascii="Arial" w:hAnsi="Arial" w:cs="Arial"/>
          <w:sz w:val="22"/>
          <w:szCs w:val="22"/>
        </w:rPr>
      </w:pPr>
    </w:p>
    <w:p w14:paraId="631572C3" w14:textId="77777777" w:rsidR="0052620F" w:rsidRPr="009163AE" w:rsidRDefault="009163AE" w:rsidP="002875FE">
      <w:pPr>
        <w:rPr>
          <w:rFonts w:ascii="Arial" w:hAnsi="Arial" w:cs="Cordia New"/>
          <w:b/>
          <w:bCs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เมียนมา</w:t>
      </w:r>
    </w:p>
    <w:p w14:paraId="48E094F5" w14:textId="77777777" w:rsidR="0052620F" w:rsidRPr="00FD68D4" w:rsidRDefault="009163AE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เมือง</w:t>
      </w:r>
      <w:r w:rsidR="00E233FB">
        <w:rPr>
          <w:rFonts w:ascii="Arial" w:hAnsi="Arial" w:cs="Cordia New" w:hint="cs"/>
          <w:sz w:val="22"/>
          <w:szCs w:val="28"/>
          <w:cs/>
          <w:lang w:bidi="th-TH"/>
        </w:rPr>
        <w:t>พยูโบราณ</w:t>
      </w:r>
    </w:p>
    <w:p w14:paraId="6ABF46FB" w14:textId="77777777" w:rsidR="0052620F" w:rsidRPr="00FD68D4" w:rsidRDefault="0052620F" w:rsidP="0052620F">
      <w:pPr>
        <w:ind w:left="720"/>
        <w:rPr>
          <w:rFonts w:ascii="Arial" w:hAnsi="Arial" w:cs="Arial"/>
          <w:sz w:val="22"/>
          <w:szCs w:val="22"/>
        </w:rPr>
      </w:pPr>
    </w:p>
    <w:p w14:paraId="4712EC11" w14:textId="77777777" w:rsidR="0052620F" w:rsidRPr="00E233FB" w:rsidRDefault="00E233FB" w:rsidP="002875FE">
      <w:pPr>
        <w:rPr>
          <w:rFonts w:ascii="Arial" w:hAnsi="Arial" w:cs="Cordia New"/>
          <w:b/>
          <w:bCs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ฟิลิปปินส์</w:t>
      </w:r>
    </w:p>
    <w:p w14:paraId="3BF71CB2" w14:textId="77777777" w:rsidR="0052620F" w:rsidRPr="00FD68D4" w:rsidRDefault="00F87763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โบสถ์ยุคบาโร้ค</w:t>
      </w:r>
    </w:p>
    <w:p w14:paraId="1214AE4F" w14:textId="77777777" w:rsidR="0052620F" w:rsidRPr="00FD68D4" w:rsidRDefault="00F87763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อุทยานแห่งชาติแนวปะการังทับบาทาฮา</w:t>
      </w:r>
    </w:p>
    <w:p w14:paraId="3E6FD7C7" w14:textId="77777777" w:rsidR="0052620F" w:rsidRPr="00FD68D4" w:rsidRDefault="00F87763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นาข้าวขั้นบันไดที่คอร์ดิเยรา</w:t>
      </w:r>
    </w:p>
    <w:p w14:paraId="63B5C748" w14:textId="77777777" w:rsidR="0052620F" w:rsidRPr="00FD68D4" w:rsidRDefault="00F87763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เมืองประวัติศาสตร์ วีกัน</w:t>
      </w:r>
    </w:p>
    <w:p w14:paraId="4FAAF4C4" w14:textId="77777777" w:rsidR="0052620F" w:rsidRPr="00FD68D4" w:rsidRDefault="003B6796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B6796">
        <w:rPr>
          <w:rFonts w:ascii="Arial" w:hAnsi="Arial" w:cs="Angsana New" w:hint="cs"/>
          <w:sz w:val="28"/>
          <w:szCs w:val="28"/>
          <w:cs/>
          <w:lang w:bidi="th-TH"/>
        </w:rPr>
        <w:t>อุทยานแห่งชาติแม่น้ำใต้ดินปูเวร์โตปรินเซซา</w:t>
      </w:r>
    </w:p>
    <w:p w14:paraId="6C7CD459" w14:textId="77777777" w:rsidR="0052620F" w:rsidRPr="00FD68D4" w:rsidRDefault="003B6796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B6796">
        <w:rPr>
          <w:rFonts w:ascii="Arial" w:hAnsi="Arial" w:cs="Angsana New" w:hint="cs"/>
          <w:sz w:val="28"/>
          <w:szCs w:val="28"/>
          <w:cs/>
          <w:lang w:bidi="th-TH"/>
        </w:rPr>
        <w:t>เขตรักษาพันธุ์สัตว์ป่าทิวเขาฮามีกีตัน</w:t>
      </w:r>
    </w:p>
    <w:p w14:paraId="0BEB4FAC" w14:textId="77777777" w:rsidR="0052620F" w:rsidRPr="00FD68D4" w:rsidRDefault="0052620F" w:rsidP="0052620F">
      <w:pPr>
        <w:ind w:left="720"/>
        <w:rPr>
          <w:rFonts w:ascii="Arial" w:hAnsi="Arial" w:cs="Arial"/>
          <w:sz w:val="22"/>
          <w:szCs w:val="22"/>
        </w:rPr>
      </w:pPr>
    </w:p>
    <w:p w14:paraId="5D5C3E58" w14:textId="77777777" w:rsidR="0052620F" w:rsidRPr="00425D9C" w:rsidRDefault="00425D9C" w:rsidP="002875FE">
      <w:pPr>
        <w:rPr>
          <w:rFonts w:ascii="Arial" w:hAnsi="Arial" w:cs="Cordia New"/>
          <w:b/>
          <w:bCs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ไทย</w:t>
      </w:r>
    </w:p>
    <w:p w14:paraId="36D08D09" w14:textId="77777777" w:rsidR="0052620F" w:rsidRPr="00FD68D4" w:rsidRDefault="00A3192D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อยุธยา</w:t>
      </w:r>
    </w:p>
    <w:p w14:paraId="79BF6EA7" w14:textId="77777777" w:rsidR="0052620F" w:rsidRPr="00FD68D4" w:rsidRDefault="00A3192D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สุโขทัย</w:t>
      </w:r>
    </w:p>
    <w:p w14:paraId="4004FB72" w14:textId="77777777" w:rsidR="0052620F" w:rsidRPr="00FD68D4" w:rsidRDefault="00A3192D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เขตรักษาพันธุ์สัตว์ป่าทุ่งใหญ่-ห้วยขาแข้ง</w:t>
      </w:r>
    </w:p>
    <w:p w14:paraId="1A2F2B25" w14:textId="77777777" w:rsidR="0052620F" w:rsidRPr="00FD68D4" w:rsidRDefault="00A3192D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แหล่งโบราณคดีบ้านเชียง</w:t>
      </w:r>
    </w:p>
    <w:p w14:paraId="1E96DF0B" w14:textId="77777777" w:rsidR="0052620F" w:rsidRPr="00FD68D4" w:rsidRDefault="00A3192D" w:rsidP="002644F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ป่าดงพระยาเย็น-เขาใหญ่</w:t>
      </w:r>
    </w:p>
    <w:p w14:paraId="1CF7701B" w14:textId="77777777" w:rsidR="0052620F" w:rsidRPr="00FD68D4" w:rsidRDefault="0052620F" w:rsidP="0052620F">
      <w:pPr>
        <w:ind w:left="720"/>
        <w:rPr>
          <w:rFonts w:ascii="Arial" w:hAnsi="Arial" w:cs="Arial"/>
          <w:sz w:val="22"/>
          <w:szCs w:val="22"/>
        </w:rPr>
      </w:pPr>
    </w:p>
    <w:p w14:paraId="5B947DBE" w14:textId="77777777" w:rsidR="0052620F" w:rsidRPr="007F41CA" w:rsidRDefault="007F41CA" w:rsidP="002875FE">
      <w:pPr>
        <w:rPr>
          <w:rFonts w:ascii="Arial" w:hAnsi="Arial" w:cs="Cordia New"/>
          <w:b/>
          <w:bCs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เวียดนาม</w:t>
      </w:r>
    </w:p>
    <w:p w14:paraId="6AA8DC3B" w14:textId="77777777" w:rsidR="0052620F" w:rsidRPr="00AF72D1" w:rsidRDefault="00742F5D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เมืองเว้</w:t>
      </w:r>
    </w:p>
    <w:p w14:paraId="6B15A716" w14:textId="77777777" w:rsidR="0052620F" w:rsidRPr="00AF72D1" w:rsidRDefault="00742F5D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อ่าวฮาลอง</w:t>
      </w:r>
    </w:p>
    <w:p w14:paraId="38B7E729" w14:textId="77777777" w:rsidR="0052620F" w:rsidRPr="00AF72D1" w:rsidRDefault="00742F5D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เมืองฮอยอัน</w:t>
      </w:r>
    </w:p>
    <w:p w14:paraId="022BE697" w14:textId="77777777" w:rsidR="0052620F" w:rsidRPr="00AF72D1" w:rsidRDefault="00742F5D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 w:rsidRPr="00AF72D1">
        <w:rPr>
          <w:rFonts w:ascii="Arial" w:hAnsi="Arial" w:cs="Cordia New" w:hint="cs"/>
          <w:sz w:val="22"/>
          <w:szCs w:val="28"/>
          <w:cs/>
          <w:lang w:bidi="th-TH"/>
        </w:rPr>
        <w:t>โบราณสถานหมีเซิน</w:t>
      </w:r>
    </w:p>
    <w:p w14:paraId="6939E866" w14:textId="77777777" w:rsidR="0052620F" w:rsidRPr="00AF72D1" w:rsidRDefault="00742F5D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 w:rsidRPr="00AF72D1">
        <w:rPr>
          <w:rFonts w:ascii="Arial" w:hAnsi="Arial" w:cs="Cordia New" w:hint="cs"/>
          <w:sz w:val="22"/>
          <w:szCs w:val="28"/>
          <w:cs/>
          <w:lang w:bidi="th-TH"/>
        </w:rPr>
        <w:t>อุทยานแห่งชาติฟ็องญา</w:t>
      </w:r>
      <w:r w:rsidRPr="00AF72D1">
        <w:rPr>
          <w:rFonts w:ascii="Arial" w:hAnsi="Arial" w:cs="Cordia New"/>
          <w:sz w:val="22"/>
          <w:szCs w:val="28"/>
          <w:cs/>
          <w:lang w:bidi="th-TH"/>
        </w:rPr>
        <w:t>-</w:t>
      </w:r>
      <w:r w:rsidRPr="00AF72D1">
        <w:rPr>
          <w:rFonts w:ascii="Arial" w:hAnsi="Arial" w:cs="Cordia New" w:hint="cs"/>
          <w:sz w:val="22"/>
          <w:szCs w:val="28"/>
          <w:cs/>
          <w:lang w:bidi="th-TH"/>
        </w:rPr>
        <w:t>แก๋บ่าง</w:t>
      </w:r>
    </w:p>
    <w:p w14:paraId="6D957E13" w14:textId="77777777" w:rsidR="0052620F" w:rsidRPr="00AF72D1" w:rsidRDefault="00742F5D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ป้อมปราการทังลอง ฮานอย</w:t>
      </w:r>
    </w:p>
    <w:p w14:paraId="1B129AC3" w14:textId="77777777" w:rsidR="0052620F" w:rsidRPr="00AF72D1" w:rsidRDefault="00742F5D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ป้อมปราการของราชวงศ์โห</w:t>
      </w:r>
    </w:p>
    <w:p w14:paraId="33C7E80F" w14:textId="77777777" w:rsidR="0052620F" w:rsidRPr="00AF72D1" w:rsidRDefault="00742F5D" w:rsidP="002644F8">
      <w:pPr>
        <w:pStyle w:val="ListParagraph"/>
        <w:numPr>
          <w:ilvl w:val="0"/>
          <w:numId w:val="4"/>
        </w:numPr>
        <w:rPr>
          <w:rFonts w:ascii="Arial" w:hAnsi="Arial" w:cs="Cordia New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ตรังอาน</w:t>
      </w:r>
    </w:p>
    <w:sectPr w:rsidR="0052620F" w:rsidRPr="00AF72D1" w:rsidSect="00A21C3F">
      <w:footerReference w:type="default" r:id="rId24"/>
      <w:pgSz w:w="11900" w:h="16840" w:code="9"/>
      <w:pgMar w:top="1134" w:right="1418" w:bottom="1418" w:left="1134" w:header="709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6BA4" w14:textId="77777777" w:rsidR="00855617" w:rsidRDefault="00855617" w:rsidP="00E143D8">
      <w:r>
        <w:separator/>
      </w:r>
    </w:p>
  </w:endnote>
  <w:endnote w:type="continuationSeparator" w:id="0">
    <w:p w14:paraId="136D6107" w14:textId="77777777" w:rsidR="00855617" w:rsidRDefault="00855617" w:rsidP="00E1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F94A" w14:textId="77777777" w:rsidR="00D22386" w:rsidRDefault="00D2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E1A4" w14:textId="77777777" w:rsidR="00F04510" w:rsidRPr="00F04510" w:rsidRDefault="00F04510" w:rsidP="00F04510">
    <w:pPr>
      <w:rPr>
        <w:rFonts w:ascii="Arial" w:hAnsi="Arial" w:cs="Cordia New"/>
        <w:bCs/>
        <w:lang w:bidi="th-TH"/>
      </w:rPr>
    </w:pPr>
    <w:r w:rsidRPr="00F04510">
      <w:rPr>
        <w:rFonts w:ascii="Arial" w:hAnsi="Arial" w:cs="Cordia New" w:hint="cs"/>
        <w:bCs/>
        <w:cs/>
        <w:lang w:bidi="th-TH"/>
      </w:rPr>
      <w:t>หน่วยที่</w:t>
    </w:r>
    <w:r w:rsidRPr="00F04510">
      <w:rPr>
        <w:rFonts w:ascii="Arial" w:hAnsi="Arial" w:cs="Cordia New"/>
        <w:bCs/>
        <w:cs/>
        <w:lang w:bidi="th-TH"/>
      </w:rPr>
      <w:t xml:space="preserve"> 4: </w:t>
    </w:r>
    <w:r w:rsidRPr="00F04510">
      <w:rPr>
        <w:rFonts w:ascii="Arial" w:hAnsi="Arial" w:cs="Cordia New" w:hint="cs"/>
        <w:bCs/>
        <w:cs/>
        <w:lang w:bidi="th-TH"/>
      </w:rPr>
      <w:t>สร้างวิสัยทัศน์เอเชียตะวันออกเฉียงใต้</w:t>
    </w:r>
  </w:p>
  <w:p w14:paraId="586E1297" w14:textId="77777777" w:rsidR="00F04510" w:rsidRPr="00F04510" w:rsidRDefault="00F04510" w:rsidP="00F04510">
    <w:pPr>
      <w:rPr>
        <w:rFonts w:ascii="Arial" w:hAnsi="Arial" w:cs="Cordia New"/>
        <w:bCs/>
        <w:i/>
        <w:iCs/>
        <w:lang w:bidi="th-TH"/>
      </w:rPr>
    </w:pPr>
    <w:r w:rsidRPr="00F04510">
      <w:rPr>
        <w:rFonts w:ascii="Arial" w:hAnsi="Arial" w:cs="Cordia New" w:hint="cs"/>
        <w:bCs/>
        <w:i/>
        <w:iCs/>
        <w:cs/>
        <w:lang w:bidi="th-TH"/>
      </w:rPr>
      <w:t>บทเรียนที่</w:t>
    </w:r>
    <w:r w:rsidRPr="00F04510">
      <w:rPr>
        <w:rFonts w:ascii="Arial" w:hAnsi="Arial" w:cs="Cordia New"/>
        <w:bCs/>
        <w:i/>
        <w:iCs/>
        <w:cs/>
        <w:lang w:bidi="th-TH"/>
      </w:rPr>
      <w:t xml:space="preserve"> 4: </w:t>
    </w:r>
    <w:r w:rsidRPr="00F04510">
      <w:rPr>
        <w:rFonts w:ascii="Arial" w:hAnsi="Arial" w:cs="Cordia New" w:hint="cs"/>
        <w:bCs/>
        <w:i/>
        <w:iCs/>
        <w:cs/>
        <w:lang w:bidi="th-TH"/>
      </w:rPr>
      <w:t>มรดกทางวัฒนธรรมและธรรมชาติของเอเชียตะวันออกเฉียงใต้</w:t>
    </w:r>
    <w:r w:rsidRPr="00F04510">
      <w:rPr>
        <w:rFonts w:ascii="Arial" w:hAnsi="Arial" w:cs="Cordia New"/>
        <w:bCs/>
        <w:i/>
        <w:iCs/>
        <w:cs/>
        <w:lang w:bidi="th-TH"/>
      </w:rPr>
      <w:t xml:space="preserve"> </w:t>
    </w:r>
  </w:p>
  <w:p w14:paraId="76D0273A" w14:textId="5B0250A7" w:rsidR="00067733" w:rsidRPr="00F04510" w:rsidRDefault="00F04510" w:rsidP="00F04510">
    <w:pPr>
      <w:rPr>
        <w:rFonts w:ascii="Arial" w:hAnsi="Arial"/>
        <w:b/>
        <w:i/>
        <w:iCs/>
        <w:lang w:bidi="th-TH"/>
      </w:rPr>
    </w:pPr>
    <w:r w:rsidRPr="00F04510">
      <w:rPr>
        <w:rFonts w:ascii="Arial" w:hAnsi="Arial" w:cs="Cordia New" w:hint="cs"/>
        <w:b/>
        <w:i/>
        <w:iCs/>
        <w:cs/>
        <w:lang w:bidi="th-TH"/>
      </w:rPr>
      <w:t>ทำไมมรดกทางวัฒนธรรมจึงสำคัญสำหรับเรา</w:t>
    </w:r>
    <w:r w:rsidRPr="00F04510">
      <w:rPr>
        <w:rFonts w:ascii="Arial" w:hAnsi="Arial"/>
        <w:b/>
        <w:i/>
        <w:iCs/>
      </w:rPr>
      <w:t>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370D8" w14:textId="77777777" w:rsidR="00D22386" w:rsidRDefault="00D223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6B9A" w14:textId="77777777" w:rsidR="00D22386" w:rsidRPr="00D22386" w:rsidRDefault="00D22386" w:rsidP="00D22386">
    <w:pPr>
      <w:rPr>
        <w:rFonts w:ascii="Arial" w:hAnsi="Arial" w:cs="Cordia New"/>
        <w:bCs/>
        <w:lang w:bidi="th-TH"/>
      </w:rPr>
    </w:pPr>
    <w:r w:rsidRPr="00D22386">
      <w:rPr>
        <w:rFonts w:ascii="Arial" w:hAnsi="Arial" w:cs="Cordia New" w:hint="cs"/>
        <w:bCs/>
        <w:cs/>
        <w:lang w:bidi="th-TH"/>
      </w:rPr>
      <w:t>หน่วยที่</w:t>
    </w:r>
    <w:r w:rsidRPr="00D22386">
      <w:rPr>
        <w:rFonts w:ascii="Arial" w:hAnsi="Arial" w:cs="Cordia New"/>
        <w:bCs/>
        <w:cs/>
        <w:lang w:bidi="th-TH"/>
      </w:rPr>
      <w:t xml:space="preserve"> 4: </w:t>
    </w:r>
    <w:r w:rsidRPr="00D22386">
      <w:rPr>
        <w:rFonts w:ascii="Arial" w:hAnsi="Arial" w:cs="Cordia New" w:hint="cs"/>
        <w:bCs/>
        <w:cs/>
        <w:lang w:bidi="th-TH"/>
      </w:rPr>
      <w:t>สร้างวิสัยทัศน์เอเชียตะวันออกเฉียงใต้</w:t>
    </w:r>
  </w:p>
  <w:p w14:paraId="12D0D3FB" w14:textId="77777777" w:rsidR="00D22386" w:rsidRPr="00D22386" w:rsidRDefault="00D22386" w:rsidP="00D22386">
    <w:pPr>
      <w:rPr>
        <w:rFonts w:ascii="Arial" w:hAnsi="Arial" w:cs="Cordia New"/>
        <w:bCs/>
        <w:i/>
        <w:iCs/>
        <w:lang w:bidi="th-TH"/>
      </w:rPr>
    </w:pPr>
    <w:r w:rsidRPr="00D22386">
      <w:rPr>
        <w:rFonts w:ascii="Arial" w:hAnsi="Arial" w:cs="Cordia New" w:hint="cs"/>
        <w:bCs/>
        <w:i/>
        <w:iCs/>
        <w:cs/>
        <w:lang w:bidi="th-TH"/>
      </w:rPr>
      <w:t>บทเรียนที่</w:t>
    </w:r>
    <w:r w:rsidRPr="00D22386">
      <w:rPr>
        <w:rFonts w:ascii="Arial" w:hAnsi="Arial" w:cs="Cordia New"/>
        <w:bCs/>
        <w:i/>
        <w:iCs/>
        <w:cs/>
        <w:lang w:bidi="th-TH"/>
      </w:rPr>
      <w:t xml:space="preserve"> 4: </w:t>
    </w:r>
    <w:r w:rsidRPr="00D22386">
      <w:rPr>
        <w:rFonts w:ascii="Arial" w:hAnsi="Arial" w:cs="Cordia New" w:hint="cs"/>
        <w:bCs/>
        <w:i/>
        <w:iCs/>
        <w:cs/>
        <w:lang w:bidi="th-TH"/>
      </w:rPr>
      <w:t>มรดกทางวัฒนธรรมและธรรมชาติของเอเชียตะวันออกเฉียงใต้</w:t>
    </w:r>
    <w:r w:rsidRPr="00D22386">
      <w:rPr>
        <w:rFonts w:ascii="Arial" w:hAnsi="Arial" w:cs="Cordia New"/>
        <w:bCs/>
        <w:i/>
        <w:iCs/>
        <w:cs/>
        <w:lang w:bidi="th-TH"/>
      </w:rPr>
      <w:t xml:space="preserve"> </w:t>
    </w:r>
  </w:p>
  <w:p w14:paraId="4145FA61" w14:textId="54547131" w:rsidR="00067733" w:rsidRPr="00D22386" w:rsidRDefault="00D22386" w:rsidP="00D22386">
    <w:pPr>
      <w:rPr>
        <w:rFonts w:ascii="Arial" w:hAnsi="Arial"/>
        <w:b/>
        <w:i/>
        <w:iCs/>
        <w:lang w:bidi="th-TH"/>
      </w:rPr>
    </w:pPr>
    <w:r w:rsidRPr="00D22386">
      <w:rPr>
        <w:rFonts w:ascii="Arial" w:hAnsi="Arial" w:cs="Cordia New" w:hint="cs"/>
        <w:b/>
        <w:i/>
        <w:iCs/>
        <w:cs/>
        <w:lang w:bidi="th-TH"/>
      </w:rPr>
      <w:t>ทำไมมรดกทางวัฒนธรรมจึงสำคัญสำหรับเรา</w:t>
    </w:r>
    <w:r w:rsidRPr="00D22386">
      <w:rPr>
        <w:rFonts w:ascii="Arial" w:hAnsi="Arial"/>
        <w:b/>
        <w:i/>
        <w:iCs/>
      </w:rPr>
      <w:t>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8069" w14:textId="77777777" w:rsidR="00855617" w:rsidRDefault="00855617" w:rsidP="00E143D8">
      <w:r>
        <w:separator/>
      </w:r>
    </w:p>
  </w:footnote>
  <w:footnote w:type="continuationSeparator" w:id="0">
    <w:p w14:paraId="001161D9" w14:textId="77777777" w:rsidR="00855617" w:rsidRDefault="00855617" w:rsidP="00E1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A8BE" w14:textId="77777777" w:rsidR="00D22386" w:rsidRDefault="00D2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DEC91" w14:textId="77777777" w:rsidR="00D22386" w:rsidRDefault="00D2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DF146" w14:textId="77777777" w:rsidR="00D22386" w:rsidRDefault="00D2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3D1"/>
    <w:multiLevelType w:val="multilevel"/>
    <w:tmpl w:val="142E9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" w15:restartNumberingAfterBreak="0">
    <w:nsid w:val="2B406AE4"/>
    <w:multiLevelType w:val="multilevel"/>
    <w:tmpl w:val="D39C91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6B69F0"/>
    <w:multiLevelType w:val="hybridMultilevel"/>
    <w:tmpl w:val="D776469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8D50005"/>
    <w:multiLevelType w:val="multilevel"/>
    <w:tmpl w:val="8A848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B92D1F"/>
    <w:multiLevelType w:val="hybridMultilevel"/>
    <w:tmpl w:val="9748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D5880"/>
    <w:multiLevelType w:val="multilevel"/>
    <w:tmpl w:val="EF8EC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4AFE4909"/>
    <w:multiLevelType w:val="hybridMultilevel"/>
    <w:tmpl w:val="5074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32343"/>
    <w:multiLevelType w:val="hybridMultilevel"/>
    <w:tmpl w:val="99EA4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11F8B"/>
    <w:multiLevelType w:val="multilevel"/>
    <w:tmpl w:val="6DDAC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6E502B"/>
    <w:multiLevelType w:val="multilevel"/>
    <w:tmpl w:val="AF26EC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5C5C11"/>
    <w:multiLevelType w:val="hybridMultilevel"/>
    <w:tmpl w:val="AE6E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B621D"/>
    <w:multiLevelType w:val="multilevel"/>
    <w:tmpl w:val="8572F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1B64A1"/>
    <w:multiLevelType w:val="multilevel"/>
    <w:tmpl w:val="6B841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3" w15:restartNumberingAfterBreak="0">
    <w:nsid w:val="6DC4466A"/>
    <w:multiLevelType w:val="multilevel"/>
    <w:tmpl w:val="8F3C5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4122467"/>
    <w:multiLevelType w:val="hybridMultilevel"/>
    <w:tmpl w:val="174E4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6D791E"/>
    <w:multiLevelType w:val="hybridMultilevel"/>
    <w:tmpl w:val="B6D0BD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E2EC5"/>
    <w:multiLevelType w:val="hybridMultilevel"/>
    <w:tmpl w:val="F740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E19A9"/>
    <w:multiLevelType w:val="hybridMultilevel"/>
    <w:tmpl w:val="445A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0"/>
  </w:num>
  <w:num w:numId="5">
    <w:abstractNumId w:val="17"/>
  </w:num>
  <w:num w:numId="6">
    <w:abstractNumId w:val="16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5"/>
  </w:num>
  <w:num w:numId="14">
    <w:abstractNumId w:val="8"/>
  </w:num>
  <w:num w:numId="15">
    <w:abstractNumId w:val="13"/>
  </w:num>
  <w:num w:numId="16">
    <w:abstractNumId w:val="1"/>
  </w:num>
  <w:num w:numId="17">
    <w:abstractNumId w:val="3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364FB"/>
    <w:rsid w:val="0000358B"/>
    <w:rsid w:val="00016034"/>
    <w:rsid w:val="00022F02"/>
    <w:rsid w:val="000408A2"/>
    <w:rsid w:val="00046768"/>
    <w:rsid w:val="0005190B"/>
    <w:rsid w:val="0006402E"/>
    <w:rsid w:val="00067733"/>
    <w:rsid w:val="00071424"/>
    <w:rsid w:val="00081CC1"/>
    <w:rsid w:val="000A2716"/>
    <w:rsid w:val="000A2EB9"/>
    <w:rsid w:val="000B2FB6"/>
    <w:rsid w:val="000C222B"/>
    <w:rsid w:val="000F6561"/>
    <w:rsid w:val="00101006"/>
    <w:rsid w:val="00106192"/>
    <w:rsid w:val="001309F3"/>
    <w:rsid w:val="00143022"/>
    <w:rsid w:val="00146CA8"/>
    <w:rsid w:val="00151F22"/>
    <w:rsid w:val="00157EC2"/>
    <w:rsid w:val="001604B9"/>
    <w:rsid w:val="00176F9D"/>
    <w:rsid w:val="001844A4"/>
    <w:rsid w:val="001868C7"/>
    <w:rsid w:val="001A0A17"/>
    <w:rsid w:val="001A7681"/>
    <w:rsid w:val="001C0CF8"/>
    <w:rsid w:val="001D2FA5"/>
    <w:rsid w:val="001E0C07"/>
    <w:rsid w:val="001F69C2"/>
    <w:rsid w:val="00203978"/>
    <w:rsid w:val="00210C08"/>
    <w:rsid w:val="00211218"/>
    <w:rsid w:val="00220D18"/>
    <w:rsid w:val="002319B7"/>
    <w:rsid w:val="00253596"/>
    <w:rsid w:val="00253B53"/>
    <w:rsid w:val="00257B13"/>
    <w:rsid w:val="002644F8"/>
    <w:rsid w:val="00265EC4"/>
    <w:rsid w:val="002875FE"/>
    <w:rsid w:val="002B56F4"/>
    <w:rsid w:val="002D4000"/>
    <w:rsid w:val="002E2200"/>
    <w:rsid w:val="002F57F8"/>
    <w:rsid w:val="002F5D88"/>
    <w:rsid w:val="00301D4B"/>
    <w:rsid w:val="0031198A"/>
    <w:rsid w:val="003138DD"/>
    <w:rsid w:val="00332D58"/>
    <w:rsid w:val="00335367"/>
    <w:rsid w:val="0033569C"/>
    <w:rsid w:val="00340725"/>
    <w:rsid w:val="0034413D"/>
    <w:rsid w:val="00361F1B"/>
    <w:rsid w:val="003818D0"/>
    <w:rsid w:val="003A1D41"/>
    <w:rsid w:val="003B6364"/>
    <w:rsid w:val="003B6796"/>
    <w:rsid w:val="003D0A5A"/>
    <w:rsid w:val="003D78B6"/>
    <w:rsid w:val="003E06EB"/>
    <w:rsid w:val="00425D9C"/>
    <w:rsid w:val="00427933"/>
    <w:rsid w:val="00434580"/>
    <w:rsid w:val="00460562"/>
    <w:rsid w:val="00461211"/>
    <w:rsid w:val="00484661"/>
    <w:rsid w:val="00484C08"/>
    <w:rsid w:val="004966AB"/>
    <w:rsid w:val="004B4B22"/>
    <w:rsid w:val="004B559B"/>
    <w:rsid w:val="004E5C51"/>
    <w:rsid w:val="004E7C09"/>
    <w:rsid w:val="0052620F"/>
    <w:rsid w:val="00536856"/>
    <w:rsid w:val="00537402"/>
    <w:rsid w:val="00551908"/>
    <w:rsid w:val="0055261F"/>
    <w:rsid w:val="00572029"/>
    <w:rsid w:val="00573860"/>
    <w:rsid w:val="00584008"/>
    <w:rsid w:val="0059204D"/>
    <w:rsid w:val="00596267"/>
    <w:rsid w:val="00597277"/>
    <w:rsid w:val="005B40E6"/>
    <w:rsid w:val="005B71D1"/>
    <w:rsid w:val="005E0B58"/>
    <w:rsid w:val="005E0C7A"/>
    <w:rsid w:val="005E2821"/>
    <w:rsid w:val="005E42B2"/>
    <w:rsid w:val="005E5258"/>
    <w:rsid w:val="005F75B7"/>
    <w:rsid w:val="006072E3"/>
    <w:rsid w:val="00620DD6"/>
    <w:rsid w:val="00633BC9"/>
    <w:rsid w:val="00642BAE"/>
    <w:rsid w:val="00652EFF"/>
    <w:rsid w:val="00670F24"/>
    <w:rsid w:val="006924B9"/>
    <w:rsid w:val="006C1AE3"/>
    <w:rsid w:val="006C2F02"/>
    <w:rsid w:val="006C3EE3"/>
    <w:rsid w:val="006D58AC"/>
    <w:rsid w:val="006E1962"/>
    <w:rsid w:val="00703380"/>
    <w:rsid w:val="00724203"/>
    <w:rsid w:val="00726389"/>
    <w:rsid w:val="0072791D"/>
    <w:rsid w:val="00742F5D"/>
    <w:rsid w:val="007478A0"/>
    <w:rsid w:val="007507F3"/>
    <w:rsid w:val="007532E9"/>
    <w:rsid w:val="00762A01"/>
    <w:rsid w:val="00781FDA"/>
    <w:rsid w:val="007B47A5"/>
    <w:rsid w:val="007F41CA"/>
    <w:rsid w:val="008016E7"/>
    <w:rsid w:val="00813E96"/>
    <w:rsid w:val="00816491"/>
    <w:rsid w:val="00816623"/>
    <w:rsid w:val="00840542"/>
    <w:rsid w:val="008418D0"/>
    <w:rsid w:val="00846115"/>
    <w:rsid w:val="00855617"/>
    <w:rsid w:val="00876BF1"/>
    <w:rsid w:val="00877E82"/>
    <w:rsid w:val="008808A6"/>
    <w:rsid w:val="00882E74"/>
    <w:rsid w:val="008869EF"/>
    <w:rsid w:val="008D0062"/>
    <w:rsid w:val="008D369B"/>
    <w:rsid w:val="008D467E"/>
    <w:rsid w:val="008D7EA4"/>
    <w:rsid w:val="008F2C2B"/>
    <w:rsid w:val="00903115"/>
    <w:rsid w:val="00903655"/>
    <w:rsid w:val="009163AE"/>
    <w:rsid w:val="00922E11"/>
    <w:rsid w:val="00944B2E"/>
    <w:rsid w:val="00960E31"/>
    <w:rsid w:val="009740A1"/>
    <w:rsid w:val="009743FE"/>
    <w:rsid w:val="009814AC"/>
    <w:rsid w:val="00983070"/>
    <w:rsid w:val="009A44DC"/>
    <w:rsid w:val="009B4385"/>
    <w:rsid w:val="009C6AD8"/>
    <w:rsid w:val="009D384B"/>
    <w:rsid w:val="009D52EF"/>
    <w:rsid w:val="009E0853"/>
    <w:rsid w:val="009E17A0"/>
    <w:rsid w:val="009E528E"/>
    <w:rsid w:val="009F3A02"/>
    <w:rsid w:val="00A21C3F"/>
    <w:rsid w:val="00A23C59"/>
    <w:rsid w:val="00A24F98"/>
    <w:rsid w:val="00A26600"/>
    <w:rsid w:val="00A3192D"/>
    <w:rsid w:val="00A60579"/>
    <w:rsid w:val="00A607D0"/>
    <w:rsid w:val="00A6406C"/>
    <w:rsid w:val="00A67DBB"/>
    <w:rsid w:val="00A76DCC"/>
    <w:rsid w:val="00A83DDA"/>
    <w:rsid w:val="00A86839"/>
    <w:rsid w:val="00A9513E"/>
    <w:rsid w:val="00AA09C5"/>
    <w:rsid w:val="00AA23F7"/>
    <w:rsid w:val="00AE1087"/>
    <w:rsid w:val="00AE575A"/>
    <w:rsid w:val="00AF72D1"/>
    <w:rsid w:val="00B00257"/>
    <w:rsid w:val="00B0403D"/>
    <w:rsid w:val="00B27DFE"/>
    <w:rsid w:val="00B32B03"/>
    <w:rsid w:val="00B36050"/>
    <w:rsid w:val="00B364FB"/>
    <w:rsid w:val="00B40B3D"/>
    <w:rsid w:val="00B54999"/>
    <w:rsid w:val="00B56E58"/>
    <w:rsid w:val="00B660CE"/>
    <w:rsid w:val="00B673B1"/>
    <w:rsid w:val="00B70429"/>
    <w:rsid w:val="00B97645"/>
    <w:rsid w:val="00BA1415"/>
    <w:rsid w:val="00BA3DD2"/>
    <w:rsid w:val="00BA5262"/>
    <w:rsid w:val="00BA6EEE"/>
    <w:rsid w:val="00BB732E"/>
    <w:rsid w:val="00BC6DC2"/>
    <w:rsid w:val="00BF4276"/>
    <w:rsid w:val="00C01493"/>
    <w:rsid w:val="00C046EB"/>
    <w:rsid w:val="00C13DB0"/>
    <w:rsid w:val="00C17FFA"/>
    <w:rsid w:val="00C412F1"/>
    <w:rsid w:val="00C41F33"/>
    <w:rsid w:val="00C44C06"/>
    <w:rsid w:val="00C56EA3"/>
    <w:rsid w:val="00C76AFB"/>
    <w:rsid w:val="00C92214"/>
    <w:rsid w:val="00C94772"/>
    <w:rsid w:val="00CA42F9"/>
    <w:rsid w:val="00CB41DF"/>
    <w:rsid w:val="00CE18E5"/>
    <w:rsid w:val="00CF5430"/>
    <w:rsid w:val="00D02633"/>
    <w:rsid w:val="00D057DA"/>
    <w:rsid w:val="00D14769"/>
    <w:rsid w:val="00D22386"/>
    <w:rsid w:val="00D302E7"/>
    <w:rsid w:val="00D30EC8"/>
    <w:rsid w:val="00D360EF"/>
    <w:rsid w:val="00D413B6"/>
    <w:rsid w:val="00D70746"/>
    <w:rsid w:val="00DA1C6C"/>
    <w:rsid w:val="00DA2961"/>
    <w:rsid w:val="00DA4370"/>
    <w:rsid w:val="00DC0A2D"/>
    <w:rsid w:val="00DC7929"/>
    <w:rsid w:val="00DE2CFF"/>
    <w:rsid w:val="00DE7EAF"/>
    <w:rsid w:val="00DF2750"/>
    <w:rsid w:val="00DF2FFA"/>
    <w:rsid w:val="00E143D8"/>
    <w:rsid w:val="00E233FB"/>
    <w:rsid w:val="00E27CA4"/>
    <w:rsid w:val="00E3012F"/>
    <w:rsid w:val="00E41F52"/>
    <w:rsid w:val="00E51AFE"/>
    <w:rsid w:val="00E7212D"/>
    <w:rsid w:val="00E74BEE"/>
    <w:rsid w:val="00E769BE"/>
    <w:rsid w:val="00EC079B"/>
    <w:rsid w:val="00EC74CA"/>
    <w:rsid w:val="00ED1BED"/>
    <w:rsid w:val="00EE250B"/>
    <w:rsid w:val="00EE395E"/>
    <w:rsid w:val="00F02A1E"/>
    <w:rsid w:val="00F04510"/>
    <w:rsid w:val="00F052C2"/>
    <w:rsid w:val="00F14992"/>
    <w:rsid w:val="00F1710A"/>
    <w:rsid w:val="00F20467"/>
    <w:rsid w:val="00F44B3E"/>
    <w:rsid w:val="00F51E6E"/>
    <w:rsid w:val="00F81A18"/>
    <w:rsid w:val="00F87763"/>
    <w:rsid w:val="00F9137F"/>
    <w:rsid w:val="00FA02A2"/>
    <w:rsid w:val="00FA0361"/>
    <w:rsid w:val="00FB3E74"/>
    <w:rsid w:val="00FC7775"/>
    <w:rsid w:val="00FD3312"/>
    <w:rsid w:val="00FD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6BF489"/>
  <w15:docId w15:val="{658D7B7C-6046-450B-873A-358CD14D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EA4"/>
  </w:style>
  <w:style w:type="paragraph" w:styleId="Heading4">
    <w:name w:val="heading 4"/>
    <w:basedOn w:val="Normal"/>
    <w:link w:val="Heading4Char"/>
    <w:uiPriority w:val="9"/>
    <w:qFormat/>
    <w:rsid w:val="0052620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4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3D8"/>
  </w:style>
  <w:style w:type="paragraph" w:styleId="Footer">
    <w:name w:val="footer"/>
    <w:basedOn w:val="Normal"/>
    <w:link w:val="FooterChar"/>
    <w:uiPriority w:val="99"/>
    <w:unhideWhenUsed/>
    <w:rsid w:val="00E143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3D8"/>
  </w:style>
  <w:style w:type="character" w:styleId="FollowedHyperlink">
    <w:name w:val="FollowedHyperlink"/>
    <w:basedOn w:val="DefaultParagraphFont"/>
    <w:uiPriority w:val="99"/>
    <w:semiHidden/>
    <w:unhideWhenUsed/>
    <w:rsid w:val="002112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2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2620F"/>
    <w:rPr>
      <w:rFonts w:ascii="Times New Roman" w:eastAsia="Times New Roman" w:hAnsi="Times New Roman" w:cs="Times New Roman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52620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24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F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F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F9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7A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convention" TargetMode="External"/><Relationship Id="rId13" Type="http://schemas.openxmlformats.org/officeDocument/2006/relationships/hyperlink" Target="https://bangkok.unesco.org/content/traditional-childrens-games-south-east-asia-interactive-games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unesdoc.unesco.org/ark:/48223/pf0000052505" TargetMode="External"/><Relationship Id="rId12" Type="http://schemas.openxmlformats.org/officeDocument/2006/relationships/hyperlink" Target="http://unesdoc.unesco.org/images/0017/001791/179114e.pdf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sco.org/culture/ich/index.php?lg=en&amp;pg=00022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unescobkk.org/culture/creativity/ich/ichesd/" TargetMode="External"/><Relationship Id="rId23" Type="http://schemas.openxmlformats.org/officeDocument/2006/relationships/hyperlink" Target="https://whc.unesco.org/en/list/" TargetMode="External"/><Relationship Id="rId10" Type="http://schemas.openxmlformats.org/officeDocument/2006/relationships/hyperlink" Target="http://whc.unesco.org/en/176/-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teachingheritage.nsw.edu.au/section01/index.php" TargetMode="External"/><Relationship Id="rId14" Type="http://schemas.openxmlformats.org/officeDocument/2006/relationships/hyperlink" Target="http://www.unescobkk.org/culture/ich/children-games/" TargetMode="External"/><Relationship Id="rId22" Type="http://schemas.openxmlformats.org/officeDocument/2006/relationships/hyperlink" Target="http://whc.unesco.org/en/wall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15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Education (Singapore)</Company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Maria Lim</dc:creator>
  <cp:lastModifiedBy>Onnom, Waraporn</cp:lastModifiedBy>
  <cp:revision>97</cp:revision>
  <dcterms:created xsi:type="dcterms:W3CDTF">2019-10-21T03:22:00Z</dcterms:created>
  <dcterms:modified xsi:type="dcterms:W3CDTF">2020-03-27T06:12:00Z</dcterms:modified>
</cp:coreProperties>
</file>