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4485" w14:textId="77777777" w:rsidR="00FB2D1C" w:rsidRPr="00AD6173" w:rsidRDefault="00FB2D1C" w:rsidP="00FB2D1C">
      <w:pPr>
        <w:jc w:val="center"/>
        <w:rPr>
          <w:rFonts w:asciiTheme="minorBidi" w:hAnsiTheme="minorBidi"/>
        </w:rPr>
      </w:pPr>
      <w:r w:rsidRPr="00AD6173">
        <w:rPr>
          <w:rFonts w:asciiTheme="minorBidi" w:hAnsiTheme="minorBidi"/>
          <w:b/>
          <w:bCs/>
          <w:noProof/>
          <w:lang w:bidi="th-TH"/>
        </w:rPr>
        <w:drawing>
          <wp:inline distT="0" distB="0" distL="0" distR="0" wp14:anchorId="0267B4F1" wp14:editId="5F952105">
            <wp:extent cx="1554480" cy="788035"/>
            <wp:effectExtent l="0" t="0" r="7620" b="0"/>
            <wp:docPr id="1" name="Picture 1" descr="KF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I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77DA" w14:textId="3ED02189" w:rsidR="00FB2D1C" w:rsidRPr="00AD6173" w:rsidRDefault="009163E2" w:rsidP="00F92BF9">
      <w:pPr>
        <w:jc w:val="center"/>
        <w:rPr>
          <w:rFonts w:asciiTheme="minorBidi" w:hAnsiTheme="minorBidi"/>
        </w:rPr>
      </w:pPr>
      <w:r w:rsidRPr="00AD6173">
        <w:rPr>
          <w:rFonts w:asciiTheme="minorBidi" w:hAnsiTheme="minorBidi"/>
          <w:b/>
          <w:bCs/>
          <w:sz w:val="32"/>
          <w:szCs w:val="32"/>
          <w:cs/>
          <w:lang w:bidi="th-TH"/>
        </w:rPr>
        <w:t>การส่งเสริมการสานเสวนาระหว่างวัฒนธรรมและวัฒนธรรมแห่งสันติภาพในเอเชียตะวันออกเฉียงใต้ผ่านประวัติศาสตร์ร่วม</w:t>
      </w:r>
    </w:p>
    <w:p w14:paraId="1DF9D2FE" w14:textId="77777777" w:rsidR="00FB2D1C" w:rsidRPr="00AD6173" w:rsidRDefault="00FB2D1C" w:rsidP="00FB2D1C">
      <w:pPr>
        <w:rPr>
          <w:rFonts w:asciiTheme="minorBidi" w:hAnsiTheme="minorBidi"/>
        </w:rPr>
      </w:pPr>
    </w:p>
    <w:p w14:paraId="14202A3A" w14:textId="77777777" w:rsidR="00FB2D1C" w:rsidRPr="00AD6173" w:rsidRDefault="00FB2D1C" w:rsidP="00FB2D1C">
      <w:pPr>
        <w:rPr>
          <w:rFonts w:asciiTheme="minorBidi" w:hAnsiTheme="minorBidi"/>
        </w:rPr>
      </w:pPr>
    </w:p>
    <w:p w14:paraId="31009F47" w14:textId="77777777" w:rsidR="009163E2" w:rsidRPr="00AD6173" w:rsidRDefault="009163E2" w:rsidP="009163E2">
      <w:pPr>
        <w:jc w:val="center"/>
        <w:rPr>
          <w:rFonts w:asciiTheme="minorBidi" w:hAnsiTheme="minorBidi"/>
          <w:b/>
          <w:sz w:val="52"/>
          <w:szCs w:val="52"/>
        </w:rPr>
      </w:pPr>
      <w:r w:rsidRPr="00AD6173">
        <w:rPr>
          <w:rFonts w:asciiTheme="minorBidi" w:hAnsiTheme="minorBidi"/>
          <w:bCs/>
          <w:sz w:val="52"/>
          <w:szCs w:val="52"/>
          <w:cs/>
          <w:lang w:bidi="th-TH"/>
        </w:rPr>
        <w:t>หน่วยที่</w:t>
      </w:r>
      <w:r w:rsidRPr="00AD6173">
        <w:rPr>
          <w:rFonts w:asciiTheme="minorBidi" w:hAnsiTheme="minorBidi"/>
          <w:b/>
          <w:sz w:val="52"/>
          <w:szCs w:val="52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sz w:val="52"/>
          <w:szCs w:val="52"/>
        </w:rPr>
        <w:t>3:</w:t>
      </w:r>
    </w:p>
    <w:p w14:paraId="4D9D0079" w14:textId="77777777" w:rsidR="00F92BF9" w:rsidRDefault="009163E2" w:rsidP="00F92BF9">
      <w:pPr>
        <w:jc w:val="center"/>
        <w:rPr>
          <w:rFonts w:asciiTheme="minorBidi" w:hAnsiTheme="minorBidi"/>
          <w:bCs/>
          <w:sz w:val="52"/>
          <w:szCs w:val="52"/>
          <w:lang w:bidi="th-TH"/>
        </w:rPr>
      </w:pPr>
      <w:r w:rsidRPr="00AD6173">
        <w:rPr>
          <w:rFonts w:asciiTheme="minorBidi" w:hAnsiTheme="minorBidi"/>
          <w:bCs/>
          <w:sz w:val="52"/>
          <w:szCs w:val="52"/>
          <w:cs/>
          <w:lang w:bidi="th-TH"/>
        </w:rPr>
        <w:t>ข้าวและเครื่องเทศ</w:t>
      </w:r>
    </w:p>
    <w:p w14:paraId="09892A75" w14:textId="77777777" w:rsidR="00F92BF9" w:rsidRDefault="00F92BF9" w:rsidP="00F92BF9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</w:p>
    <w:p w14:paraId="737C692D" w14:textId="77777777" w:rsidR="00F92BF9" w:rsidRDefault="00F92BF9" w:rsidP="00F92BF9">
      <w:pPr>
        <w:jc w:val="center"/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lang w:bidi="th-TH"/>
        </w:rPr>
      </w:pPr>
    </w:p>
    <w:p w14:paraId="22D3B077" w14:textId="07200C16" w:rsidR="00F92BF9" w:rsidRDefault="00F92BF9" w:rsidP="00F92BF9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2E25787C" w14:textId="77777777" w:rsidR="00F92BF9" w:rsidRDefault="00F92BF9" w:rsidP="00F92BF9">
      <w:pPr>
        <w:jc w:val="center"/>
        <w:rPr>
          <w:rFonts w:eastAsia="Cambria"/>
          <w:b/>
          <w:i/>
          <w:iCs/>
          <w:color w:val="auto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7FEB4712" w14:textId="77777777" w:rsidR="00FB2D1C" w:rsidRPr="00AD6173" w:rsidRDefault="00FB2D1C" w:rsidP="009163E2">
      <w:pPr>
        <w:jc w:val="center"/>
        <w:rPr>
          <w:rFonts w:asciiTheme="minorBidi" w:hAnsiTheme="minorBidi"/>
          <w:bCs/>
          <w:sz w:val="52"/>
          <w:szCs w:val="52"/>
          <w:lang w:bidi="th-TH"/>
        </w:rPr>
      </w:pPr>
    </w:p>
    <w:p w14:paraId="00128D68" w14:textId="77777777" w:rsidR="00FB2D1C" w:rsidRPr="00AD6173" w:rsidRDefault="00FB2D1C" w:rsidP="00FB2D1C">
      <w:pPr>
        <w:jc w:val="center"/>
        <w:rPr>
          <w:rFonts w:asciiTheme="minorBidi" w:hAnsiTheme="minorBidi"/>
          <w:b/>
          <w:sz w:val="32"/>
          <w:szCs w:val="32"/>
        </w:rPr>
      </w:pPr>
    </w:p>
    <w:p w14:paraId="62C778AA" w14:textId="77777777" w:rsidR="00FB2D1C" w:rsidRPr="00AD6173" w:rsidRDefault="00FB2D1C" w:rsidP="00FB2D1C">
      <w:pPr>
        <w:jc w:val="center"/>
        <w:rPr>
          <w:rFonts w:asciiTheme="minorBidi" w:hAnsiTheme="minorBidi"/>
          <w:b/>
          <w:sz w:val="32"/>
          <w:szCs w:val="32"/>
        </w:rPr>
      </w:pPr>
    </w:p>
    <w:p w14:paraId="196D0035" w14:textId="77777777" w:rsidR="00FB2D1C" w:rsidRPr="00AD6173" w:rsidRDefault="00FB2D1C" w:rsidP="00FB2D1C">
      <w:pPr>
        <w:jc w:val="center"/>
        <w:rPr>
          <w:rFonts w:asciiTheme="minorBidi" w:hAnsiTheme="minorBidi"/>
          <w:b/>
          <w:sz w:val="32"/>
          <w:szCs w:val="32"/>
        </w:rPr>
      </w:pPr>
    </w:p>
    <w:p w14:paraId="05ADA855" w14:textId="77777777" w:rsidR="00FB2D1C" w:rsidRPr="00AD6173" w:rsidRDefault="00FB2D1C">
      <w:pPr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color w:val="auto"/>
          <w:sz w:val="28"/>
          <w:szCs w:val="28"/>
        </w:rPr>
        <w:br w:type="page"/>
      </w:r>
    </w:p>
    <w:p w14:paraId="721F6565" w14:textId="77777777" w:rsidR="007E08A6" w:rsidRPr="00AD6173" w:rsidRDefault="009163E2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Cs/>
          <w:color w:val="auto"/>
          <w:sz w:val="28"/>
          <w:szCs w:val="28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lastRenderedPageBreak/>
        <w:t>เกริ่นนำ</w:t>
      </w:r>
    </w:p>
    <w:p w14:paraId="3981CD73" w14:textId="03E33A7B" w:rsidR="00FF14D9" w:rsidRPr="00AD6173" w:rsidRDefault="009163E2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b/>
          <w:bCs/>
          <w:i/>
          <w:iCs/>
          <w:color w:val="000000" w:themeColor="text1"/>
          <w:sz w:val="28"/>
          <w:szCs w:val="28"/>
          <w:cs/>
          <w:lang w:bidi="th-TH"/>
        </w:rPr>
        <w:t>ข้าวและเครื่องเทศ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สำรวจความสำคัญทางเศรษฐกิจ สังคม วัฒนธรรม และการเมือง ของข้าวและเครื่องเทศซึ่งเป็นส่วนหนึ่งของทรัพยากรที่มีค่ามากที่สุดของเอเชียตะวันออกเฉียงใต้ จากมุมมองแบบสหสาขาวิชานักเรียนจะได้เรียนรู้ว่าอาหารเป็นมากกว่าแหล่งโภชนาการและปัจจัยเพื่อความอยู่รอด อาหารและวัฒนธรรมอาหารมีความเชื่อมโยงกับจิตวิญญาณ โครงสร้างชนชั้นและการอยู่ร่วมกันในสังคม และกำหนดสำนึกของผู้คนเกี่ยวกับสถานที่ ประวัติศาสตร์ วัฒนธรรม อัตลักษณ์ และความเชื่อมโยงสัมพันธ์กัน ในการสำรวจพิจารณาการผลิต การแจกจำหน่าย</w:t>
      </w:r>
      <w:r w:rsidR="00F40906" w:rsidRPr="00AD6173">
        <w:rPr>
          <w:rFonts w:asciiTheme="minorBidi" w:hAnsiTheme="minorBidi"/>
          <w:color w:val="000000" w:themeColor="text1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และการบริโภคทรัพยากรสำคัญเหล่านี้ (รวมถึงการบริโภคเชิงวัฒนธรรม) นักเรียนจะได้เรียนรู้เกี่ยวกับความรุ่มรวยทางการเกษตร และเสน่ห์น่าดึงดูดทางเศรษฐกิจ ของเอเชียตะวันออกเฉียงใต้ ตลอดจนวิถีชีวิต ระบบความเชื่อ</w:t>
      </w:r>
      <w:r w:rsidR="00F40906" w:rsidRPr="00AD6173">
        <w:rPr>
          <w:rFonts w:asciiTheme="minorBidi" w:hAnsiTheme="minorBidi"/>
          <w:color w:val="000000" w:themeColor="text1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และขนบธรรมเนียมประเพณีของผู้คนต่างๆ ในภูมิภาคนี้ </w:t>
      </w:r>
      <w:r w:rsidR="00F40906" w:rsidRPr="00AD6173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นอกจากนี้นักเรียนยังจะได้เรียนรู้ว่าการค้าขายสินค้าทำกำไรเหล่านี้ โดยเฉพาะเครื่องเทศ ส่งผลอย่างไรต่อเศรษฐกิจโลก ความสัมพันธ์ทางอำนาจ</w:t>
      </w:r>
      <w:r w:rsidR="00F40906" w:rsidRPr="00AD6173">
        <w:rPr>
          <w:rFonts w:asciiTheme="minorBidi" w:hAnsiTheme="minorBidi"/>
          <w:color w:val="000000" w:themeColor="text1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และดุลอำนาจของโลก ตลอดจนความก้าวหน้าทางวิทยาศาสตร์และเทคโนโลยี โดยเฉพาะทางด้านการเดินเรือและการสำรวจ</w:t>
      </w:r>
    </w:p>
    <w:p w14:paraId="43B3950F" w14:textId="3F473BE1" w:rsidR="003F1C3F" w:rsidRPr="00AD6173" w:rsidRDefault="005E7A69" w:rsidP="00FF14D9">
      <w:pPr>
        <w:tabs>
          <w:tab w:val="left" w:pos="6930"/>
        </w:tabs>
        <w:spacing w:line="480" w:lineRule="auto"/>
        <w:ind w:firstLine="709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ด้วยความสำคัญของข้าวและเครื่องเทศที่เป็นมากกว่าสินค้าแลกเปลี่ยน นักเรียนยังจะได้สำรวจพิจารณาความสำคัญทางวัฒนธรรมและศาสนาของข้าวและเครื่องเทศในบริบทที่กว้างขวางขึ้นของจักรวาลวิทยาและโลกทัศน์ต่างๆ ในเอเชียตะวันออกเฉียงใต้ จากพิธีกรรม ตำนาน</w:t>
      </w:r>
      <w:r w:rsidR="00F40906" w:rsidRPr="00AD6173">
        <w:rPr>
          <w:rFonts w:asciiTheme="minorBidi" w:hAnsiTheme="minorBidi"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และเรื่องเล่าขานต่างๆ ที่มี (โดยเฉพาะที่เกี่ยวกับข้าว) นักเรียนจะได้มีความเข้าใจเกี่ยวกับโลกที่ละเอียดอ่อนหลากหลายของเอเชียตะวันออกเฉียงใต้ และลักษณะที่ชุมชนต่างๆ ให้ความหมายกับโลกของตนและถ่ายทอดความทรงจำทางประวัติศาสตร์และขนบธรรมเนียมประเพณี และยังจะได้เรียนรู้ว่าขนบธรรมเนียมประเพณีเหล่านี้เดินทางและมีวิวัฒนาการผ่านห้วงเวลาและสถานที่มาอย่างไร</w:t>
      </w:r>
    </w:p>
    <w:p w14:paraId="5B6A49F2" w14:textId="7F32C438" w:rsidR="00BF1C9B" w:rsidRPr="00AD6173" w:rsidRDefault="00BF1C9B" w:rsidP="00BF1C9B">
      <w:pPr>
        <w:tabs>
          <w:tab w:val="left" w:pos="6930"/>
        </w:tabs>
        <w:spacing w:line="480" w:lineRule="auto"/>
        <w:ind w:firstLine="709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lastRenderedPageBreak/>
        <w:t>แผนจัดการเรียนรู้จะช่วยให้นักเรียนจะได้มีความรู้ความเข้าใจที่ลึกซึ้งมากขึ้นเกี่ยวกับความสัมพันธ์ที่มีพลวัตรและเป็นวิภาษวิธีระหว่างผู้คนและธรรมชาติ นักเรียนจะได้ศึกษาพิจารณาอิทธิพลของระบบทางกายภาพ อย่างเช่น ที่ดิน น้ำ และฤดูกาล ที่มีต่อการผลิตทางการเกษตร ตลอดจนผลของกิจกรรมของมนุษย์ที่มีต่อระบบนิเวศน์ อย่างเช่น การสูญเสียสภาพป่า การตื้นเขินของแหล่งน้ำ</w:t>
      </w:r>
      <w:r w:rsidR="00821DA2" w:rsidRPr="00AD6173">
        <w:rPr>
          <w:rFonts w:asciiTheme="minorBidi" w:hAnsiTheme="minorBidi"/>
          <w:b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และการเสื่อมโทรมของสภาพแวดล้อมในรูปแบบต่างๆ </w:t>
      </w:r>
      <w:r w:rsidR="00821DA2" w:rsidRPr="00AD6173">
        <w:rPr>
          <w:rFonts w:asciiTheme="minorBidi" w:hAnsiTheme="minorBidi"/>
          <w:b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ในขณะเดียวกันนักเรียนก็จะได้เรียนรู้ถึงลักษณะต่างๆ ที่ชาวเอเชียตะวันออกเฉียงใต้พยายามจัดการและต่อรองกับสภาพแวดล้อมและพลังต่างๆ ที่อยู่นอกพ้นการควบคุมของตน (เช่น ภัยแล้งและน้ำท่วม) อย่างมียุทธศาสตร์และสร้างสรรค์โดยอาศัยนวัตกรรม เทคโนโลยี</w:t>
      </w:r>
      <w:r w:rsidR="00821DA2"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และพิธีกรรม การศึกษาพิจารณาวิธีการแบบมีพลวัตรที่ปัจเจกบุคคลและชุมชนมีปฏิสัมพันธ์กับสภาพแวดล้อมของตน เช่น การคัดเลือกสายพันธุ์พืชผลและการดัดแปลงวิธีการเพาะปลูก จะวางรากฐานสำคัญในการตั้งคำถามเชิงวิพากษ์เกี่ยวกับบทบาทและผลกระทบของเทคโนโลยี และยังจะได้สำรวจความสำคัญและหลุมพรางของการเปลี่ยนแปลงอย่างรวดเร็วที่เกิดจากนวัตกรรม และความจำเป็นในการคุ้มครองชุมชนที่ได้รับผลกระทบให้ได้รับประโยชน์อย่างเท่าเทียม </w:t>
      </w:r>
    </w:p>
    <w:p w14:paraId="17A3BF87" w14:textId="599E91F3" w:rsidR="00C41A25" w:rsidRPr="00AD6173" w:rsidRDefault="00BF1C9B" w:rsidP="00BF1C9B">
      <w:pPr>
        <w:tabs>
          <w:tab w:val="left" w:pos="6930"/>
        </w:tabs>
        <w:spacing w:line="480" w:lineRule="auto"/>
        <w:ind w:firstLine="709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ประการสุดท้าย หลักสูตรนี้ยังให้นักเรียนได้มีพื้นฐานในการทำความเข้าใจการเผชิญหน้า ความร่วมมือ ความขัดแย้ง และการพิชิต จากหัวข้อต่างๆ นักเรียนจะได้เรียนรู้เกี่ยวกับการค้าและเส้นทางการค้า จักรวรรดินิยม</w:t>
      </w:r>
      <w:r w:rsidR="00821DA2"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และการก่อตัวของจักรวรรดิต่างๆ ที่ออกแบบมาเพื่อค้ำจุนจักรวรรดิและการค้า ตลอดจนการสร้างและการแพร่กระจายของเทคโนโลยี ประเพณีมุขปาฐะ และลวดลายทางศิลปะภายในภูมิภาค นักเรียนจะได้สำรวจพิจารณาทรัพยากรธรรมชาติในฐานะที่เป็นพื้นฐานของความสัมพันธ์ทางการค้าที่ในขณะเดียวกันก็ทำหน้าที่เป็นช่องทางสำหรับการถ่ายทอดและแลกเปลี่ยนความคิดและความรู้ (ไม่ใช่แต่เฉพาะสินค้า) อีกด้วย และในฐานะปัจจัยสำคัญทางเศรษฐกิจที่ทำให้เกิดการกดปราบทางการเมืองและการยึดครองดินแดน</w:t>
      </w:r>
    </w:p>
    <w:p w14:paraId="7FF7661F" w14:textId="77777777" w:rsidR="00BF1C9B" w:rsidRPr="00AD6173" w:rsidRDefault="00BF1C9B" w:rsidP="00BF1C9B">
      <w:pPr>
        <w:tabs>
          <w:tab w:val="left" w:pos="6930"/>
        </w:tabs>
        <w:spacing w:line="480" w:lineRule="auto"/>
        <w:ind w:firstLine="709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ด้วยการเรียงร้อยแนวเนื้อหาหลักว่าด้วยอาหารและวัฒนธรรมอาหารเข้ากับประวัติศาสตร์สังคม-วัฒนธรรมและการเมืองของเอเชียตะวันออกเฉียงใต้ หลักสูตรนี้มุ่งหมายที่จะให้นักเรียนได้มีความรู้และเครื่องมือในการทำความเข้าใจภูมิภาคนี้ได้ดีขึ้นในแง่ของความติดต่อเชื่อมโยง จุดร่วม และความหลากหลาย ตลอดจนการเผชิญหน้าและความสัมพันธ์ระหว่างเอเชียตะวันออกเฉียงใต้กับโลก นอกจากการค้าและการส่งออกอิทธิพลด้านการทำอาหารแล้ว วัฒนธรรมอาหารยังแสดงถึงภูมิปัญญาและความรู้ทางวิทยาศาสตร์ที่สั่งสมและสืบทอดกันมาหลายชั่วอายุคนด้วย ซึ่งบางส่วนไปไกลถึงตะวันตกและเป็นฐานของการวิจัยและพัฒนาในสาขาการแพทย์และโภชนาการ ตลอดจนฐานความคิดเรื่องสุขภาพและความกินดีอยู่ดี การเข้าใจรากเหง้าของความรู้และขนบธรรมเนียมเหล่านี้จะทำให้นักเรียนได้ตระหนักถึงความคิดและอิทธิพลของเอเชียที่ไหลเวียนไปทั่วโลก</w:t>
      </w:r>
    </w:p>
    <w:p w14:paraId="5115A96C" w14:textId="33520FFD" w:rsidR="00BF1C9B" w:rsidRPr="00AD6173" w:rsidRDefault="00BF1C9B" w:rsidP="00BF1C9B">
      <w:pPr>
        <w:tabs>
          <w:tab w:val="left" w:pos="6930"/>
        </w:tabs>
        <w:spacing w:line="480" w:lineRule="auto"/>
        <w:ind w:firstLine="709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ด้วยการตั้งคำถามเชิงวิพากษ์ นักเรียนจะได้ความรู้พื้นฐาน เครื่องมือ และทักษะในการทำความเข้าใจโลกทั้งในอดีตและปัจจุบันที่ตนอาศัยอยู่ และความเชื่อมโยงระหว่างตนเองกับสภาพแวดล้อมและกับผู้คนและชุมชนอื่นได้ดีขึ้น นักเรียนจะได้มีความเข้าใจที่ลึกซึ้งมากขึ้นเกี่ยวกับการกระทำการ นวัตกรรม</w:t>
      </w:r>
      <w:r w:rsidR="00821DA2"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และความมีพลวัตรในชีวิตทางเศรษฐกิจ วัฒนธรรม และการเมืองของเอเชียตะวันออกเฉียงใต้ รวมถึงการตระหนักว่ากระทั่งสภาพแวดล้อมทางธรรมชาติก็ไม่ได้หยุดนิ่งตายตัว ความรู้ ทักษะและความเข้าใจเหล่านี้จะช่วยตระเตรียมนักเรียนให้กลายเป็นพลเมืองที่มีส่วนร่วมอย่างรู้จักวิพากษ์ ไม่ใช่แต่เฉพาะของภูมิภาคนี้เท่านั้นแต่เป็นของโลกด้วย และทำให้สามารถทำการตัดสินใจและจัดการปัญหาท้าทายร่วมสมัยได้อย่างมีความรู้ความเข้าใจมากขึ้น</w:t>
      </w:r>
    </w:p>
    <w:p w14:paraId="47117F4F" w14:textId="77777777" w:rsidR="00CC0076" w:rsidRPr="00AD6173" w:rsidRDefault="003F1C3F" w:rsidP="0042776D">
      <w:pPr>
        <w:tabs>
          <w:tab w:val="left" w:pos="6930"/>
        </w:tabs>
        <w:spacing w:line="480" w:lineRule="auto"/>
        <w:ind w:firstLine="709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 xml:space="preserve"> </w:t>
      </w:r>
    </w:p>
    <w:p w14:paraId="054DC2D5" w14:textId="77777777" w:rsidR="007E08A6" w:rsidRPr="00AD6173" w:rsidRDefault="007A5735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เนื้อหาโดยรวม</w:t>
      </w:r>
    </w:p>
    <w:p w14:paraId="133823A6" w14:textId="77777777" w:rsidR="00C33AC4" w:rsidRPr="00AD6173" w:rsidRDefault="007A5735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บทเกริ่นนำให้ภาพรวมโดยสังเขปเกี่ยวกับประวัติศาสตร์และความสำคัญทางสังคม-วัฒนธรรมและเศรษฐกิจของข้าวและเครื่องเทศในเอเชียตะวันออกเฉียงใต้  แผนจัดการเรียนรู้เปิดโอกาสให้ครูและนักเรียนได้ลงลึกในเนื้อหามากขึ้นผ่านทางการศึกษาเชิงวิพากษ์ในประเด็นหลักต่างๆ</w:t>
      </w:r>
    </w:p>
    <w:p w14:paraId="313A5014" w14:textId="77777777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1: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ทำความรู้จักวัฒนธรรมข้าว ข้าวมีความสำคัญอย่างไรในวัฒนธรรมของเอเชียตะวันออกเฉียงใต้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>?</w:t>
      </w:r>
    </w:p>
    <w:p w14:paraId="251EED27" w14:textId="6E3C2849" w:rsidR="00C33AC4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ผนจัดการเรียนรู้นี้แนะนำให้นักเรียนได้รู้จักประวัติศาสตร์ของวัฒนธรรมข้าวที่กล่าวถึงตั้งแต่การนำข้าวมาปลูกในยุคแรกๆ และการดัดแปลงวิธีการเพาะปลูกไปตามสภาพภูมิประเทศที่แตกต่างกันในเอเชียตะวันออกเฉียงใต้ ในการศึกษาระบบการผลิตข้าวแบบต่างๆ นักเรียนยังจะได้เรียนรู้เกี่ยวกับการจัดองค์กรทางสังคม วัฒนธรรม</w:t>
      </w:r>
      <w:r w:rsidR="00821DA2"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และเศรษฐกิจการเกษตร การแบ่งงานกันทำตามเพศสภาพ และวัฒนธรรมทางวัตถุ (เช่น สถาปัตยกรรม) ของชุมชนต่างๆ ในเอเชียตะวันออกเฉียงใต้อีกด้วย</w:t>
      </w:r>
      <w:r w:rsidR="003F1C3F" w:rsidRPr="00AD6173">
        <w:rPr>
          <w:rFonts w:asciiTheme="minorBidi" w:hAnsiTheme="minorBidi"/>
          <w:color w:val="auto"/>
          <w:szCs w:val="22"/>
        </w:rPr>
        <w:t xml:space="preserve"> </w:t>
      </w:r>
    </w:p>
    <w:p w14:paraId="0231D82C" w14:textId="77777777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2: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วัฒนธรรมอาหารและการทำอาหารของเอเชียตะวันออกเฉียงใต้ เครื่องเทศและผลิตภัณฑ์จากการหมักปลามีความสำคัญอย่างไรในการทำอาหารของเอเชียตะวันออกเฉียงใต้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>?</w:t>
      </w:r>
    </w:p>
    <w:p w14:paraId="4D3ECC14" w14:textId="77777777" w:rsidR="00C72278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ผนจัดการเรียนรู้นี้ใช้อาหารเป็นช่องทางในการทำความเข้าใจทั้งลักษณะเฉพาะตัวและลักษณะร่วมของชุมชนต่างๆ ในเอเชียตะวันออกเฉียงใต้ และใช้เป็นแว่นส่องทำความเข้าใจประวัติศาสตร์ของการอพยพโยกย้าย การปฏิสัมพันธ์ และการแลกเปลี่ยนของมนุษย์ นักเรียนจะได้เรียนรู้ว่าวัฒนธรรมอาหารกำหนดการก่อรูปอัตลักษณ์ของชุมชนอย่างไร และติดตัวผู้คนไปอย่างไรเมื่อโยกย้ายถิ่น อันก่อให้เกิดการแพร่กระจายและผสมผสานทางวัฒนธรรมที่รุ่มรวยภายในและนอกพ้นภูมิภาค นอกจากนี้ยังจะได้ศึกษาว่าลัทธิอาณานิคมและโลกาภิวัตน์ส่งผลกระทบอย่างไรต่อวัฒนธรรมอาหารในเอเชียตะวันออกเฉียงใต้</w:t>
      </w:r>
    </w:p>
    <w:p w14:paraId="7F15CAF3" w14:textId="17FA83A2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3: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อาหาร สุขภาพ</w:t>
      </w:r>
      <w:r w:rsidR="005A08A2"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และการรักษา</w:t>
      </w:r>
    </w:p>
    <w:p w14:paraId="0217BC99" w14:textId="77777777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ผนจัดการเรียนรู้นี้สำรวจความสัมพันธ์ระหว่างอาหารและแนวคิดของเอเชียตะวันออกเฉียงใต้เกี่ยวกับสุขภาพและความอยู่ดีมีสุข นักเรียนจะได้ศึกษาสรรพคุณทางยาของส่วนประกอบอาหารที่ใช้กันทั่วไปในอาหารของเอเชียตะวันออกเฉียงใต้ อย่างเช่น ขมิ้น ตะไคร้ กระเทียม และพริก ตลอดจนการใช้ข้าวและเครื่องเทศเพื่อการรักษาและการบวงสรวงเซ่นไหว้ผี</w:t>
      </w:r>
    </w:p>
    <w:p w14:paraId="63AAF7D8" w14:textId="256D4684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4: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จิตวิญญาณ </w:t>
      </w:r>
      <w:r w:rsidR="005A08A2"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ความเชื่อปรัมปรา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และตำนาน</w:t>
      </w:r>
    </w:p>
    <w:p w14:paraId="30F31780" w14:textId="77777777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ผนจัดการเรียนรู้นี้ทำให้นักเรียนได้มีโอกาสเรียนรู้เกี่ยวกับความสำคัญทางวัฒนธรรมและศาสนา-การเมืองของข้าวและเครื่องเทศในสังคมและวัฒนธรรมเอเชียตะวันออกเฉียงใต้ นักเรียนจะได้ศึกษาพิธีกรรมทางการเกษตรที่มีขึ้นเพื่อแสดงความเคารพต่อข้าวและขอให้มีฝนและได้ผลผลิตอุดมสมบูรณ์ นักเรียนยังจะได้ศึกษาบทบาทของข้าวและเครื่องเทศบางชนิด เช่น กระวาน ในพิธีกรรมต่างๆ เช่น การใช้ข้าวในพิธีบูชาทางศาสนาและพิธีศพ</w:t>
      </w:r>
    </w:p>
    <w:p w14:paraId="47742A63" w14:textId="6C36EF45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5: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เครื่องเทศ ข้าว</w:t>
      </w:r>
      <w:r w:rsidR="005A08A2"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และประวัติศาสตร์เศรษฐกิจของเอเชียตะวันออกเฉียงใต้</w:t>
      </w:r>
    </w:p>
    <w:p w14:paraId="4E8B0296" w14:textId="1286288C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ผนจัดการเรียนรู้นี้แนะนำให้นักเรียนได้รู้จักการค้าและเส้นทางการค้าเครื่องเทศที่เชื่อมเอเชียตะวันออกเฉียงใต้กับโลกภายนอก และที่ทำหน้าที่ไม่เพียงแต่เป็นศูนย์กลางการค้าแต่ยังเป็นศูนย์กลางการแลกเปลี่ยนและแพร่กระจายความรู้ ความคิด</w:t>
      </w:r>
      <w:r w:rsidR="005A08A2"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และอิทธิพลทางวัฒนธรรมอีกด้วย</w:t>
      </w:r>
    </w:p>
    <w:p w14:paraId="01C02521" w14:textId="3FCE4DB7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6: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การค้าเครื่องเทศ การครอบงำของยุโรป</w:t>
      </w:r>
      <w:r w:rsidR="005A08A2"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และการตอบโต้ของภูมิภาค</w:t>
      </w:r>
    </w:p>
    <w:p w14:paraId="435D120B" w14:textId="192098B8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ในแผนจัดการเรียนรู้นี้ นักเรียนจะได้ศึกษาปัจจัยทางเศรษฐกิจที่ขับดันจักรวรรดินิยมของตะวันตกและการยึดครองเอเชียตะวันออกเฉียงใต้เป็นอาณานิคม โดยมุ่งสนใจการค้าเครื่องเทศกำไรงามในบริบทของการแย่งชิงทรัพยากรสำคัญ นอกจากนี้ยังจะได้สำรวจความสัมพันธ์ระหว่างรัฐและผลประโยชน์ทางเศรษฐกิจของเอกชน เช่น บริษัทดัตช์อีสต์อินเดีย ที่เป็นส่วนหนึ่งของจักรวรรดินิยม การพลัดถิ่นฐานอันเป็นผลจากจักรวรรดินิยมตะวันตก และปฏิกริยา</w:t>
      </w:r>
      <w:r w:rsidR="00FF19E7"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ของท้องถิ่นและภูมิภาค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ต่อความเปลี่ยนแปลงเหล่านี้</w:t>
      </w:r>
    </w:p>
    <w:p w14:paraId="1F0FBAC3" w14:textId="128F8118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bCs/>
          <w:i/>
          <w:iCs/>
          <w:color w:val="auto"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</w:rPr>
        <w:t xml:space="preserve">7: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ข้าว ทุน หนี้สิน</w:t>
      </w:r>
      <w:r w:rsidR="00FF19E7"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และ</w:t>
      </w:r>
      <w:r w:rsidR="00A513E2"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ปัญหาเดือดร้อนของชาวนา</w:t>
      </w:r>
      <w:r w:rsidRPr="00AD6173">
        <w:rPr>
          <w:rFonts w:asciiTheme="minorBidi" w:hAnsiTheme="minorBidi"/>
          <w:b/>
          <w:bCs/>
          <w:i/>
          <w:iCs/>
          <w:color w:val="auto"/>
          <w:sz w:val="28"/>
          <w:szCs w:val="28"/>
          <w:cs/>
          <w:lang w:bidi="th-TH"/>
        </w:rPr>
        <w:t>ในเอเชียตะวันออกเฉียงใต้</w:t>
      </w:r>
    </w:p>
    <w:p w14:paraId="397CA042" w14:textId="77777777" w:rsidR="00E06361" w:rsidRPr="00AD6173" w:rsidRDefault="00E06361" w:rsidP="00E06361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ผนจัดการเรียนรู้นี้กระตุ้นให้นักเรียนได้พิจารณาอย่างวิพากษ์กับประเด็นความพึ่งพาอาศัยซึ่งกันและกันและความยั่งยืนทางนิเวศน์ที่สัมพันธ์กับการผลิตข้าวและวิถีชีวิตของชาวไร่ชาวนาในเอเชียตะวันออกเฉียงใต้ร่วมสมัย นักเรียนจะได้ศึกษาผลกระทบของกิจกรรมต่างๆ ที่เกิดจากการปลูกพืชเพื่อการส่งออกและการพัฒนา เช่น การทำลายป่าและการแย่งยึดที่ดิน ที่มีต่อวิถีชีวิตทางเศรษฐกิจและวัฒนธรรมของชุมชนที่ได้รับผลกระทบในเอเชียตะวันออกเฉียงใต้</w:t>
      </w:r>
    </w:p>
    <w:p w14:paraId="7D1CE082" w14:textId="77777777" w:rsidR="00F13E68" w:rsidRPr="00AD6173" w:rsidRDefault="00F13E68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Cs w:val="22"/>
        </w:rPr>
      </w:pPr>
    </w:p>
    <w:p w14:paraId="57DDE7F1" w14:textId="77777777" w:rsidR="007E08A6" w:rsidRPr="00AD6173" w:rsidRDefault="00561D3F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หลักการและเหตุผล</w:t>
      </w:r>
    </w:p>
    <w:p w14:paraId="7717E72F" w14:textId="77777777" w:rsidR="0089403A" w:rsidRPr="00AD6173" w:rsidRDefault="005C477A" w:rsidP="00FF14D9">
      <w:pPr>
        <w:pStyle w:val="ListParagraph"/>
        <w:numPr>
          <w:ilvl w:val="0"/>
          <w:numId w:val="8"/>
        </w:numPr>
        <w:tabs>
          <w:tab w:val="left" w:pos="6930"/>
        </w:tabs>
        <w:spacing w:after="240" w:line="480" w:lineRule="auto"/>
        <w:ind w:left="714" w:hanging="357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ด้วยการใช้แนวทางสหวิทยาการ หลักสูตรนี้ให้วิธีคิดใหม่เกี่ยวกับเอเชียตะวันออกเฉียงใต้ที่ข้ามพ้นการยึดรัฐชาติเป็นศูนย์กลางที่พบในหลักสูตรที่เกี่ยวกับเอเชียตะวันออกเฉียงใต้ส่วนใหญ่ ไปสู่กรอบการวิเคราะห์ที่ยึดมนุษย์เป็นศูนย์กลางมากขึ้น</w:t>
      </w:r>
    </w:p>
    <w:p w14:paraId="6B0CDFB9" w14:textId="77777777" w:rsidR="0089403A" w:rsidRPr="00AD6173" w:rsidRDefault="00607C55" w:rsidP="00FF14D9">
      <w:pPr>
        <w:pStyle w:val="ListParagraph"/>
        <w:numPr>
          <w:ilvl w:val="0"/>
          <w:numId w:val="8"/>
        </w:numPr>
        <w:tabs>
          <w:tab w:val="left" w:pos="6930"/>
        </w:tabs>
        <w:spacing w:after="240" w:line="480" w:lineRule="auto"/>
        <w:ind w:left="714" w:hanging="357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หลักสูตรนี้ส่งเสริมการตั้งคำถามเชิงวิพากษ์ด้วยการศึกษาเนื้อหาในเชิงประเด็นและการเน้นกระบวนการเรียนการสอนที่เป็นแบบโครงการ การมีประสบการณ์จริง และการมีส่วนร่วม</w:t>
      </w:r>
    </w:p>
    <w:p w14:paraId="67EF9A8A" w14:textId="77777777" w:rsidR="0089403A" w:rsidRPr="00AD6173" w:rsidRDefault="002C6AAB" w:rsidP="00FF14D9">
      <w:pPr>
        <w:pStyle w:val="ListParagraph"/>
        <w:numPr>
          <w:ilvl w:val="0"/>
          <w:numId w:val="8"/>
        </w:numPr>
        <w:tabs>
          <w:tab w:val="left" w:pos="6930"/>
        </w:tabs>
        <w:spacing w:after="240" w:line="480" w:lineRule="auto"/>
        <w:outlineLvl w:val="0"/>
        <w:rPr>
          <w:rFonts w:asciiTheme="minorBidi" w:hAnsiTheme="minorBidi"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หลักสูตรนี้สามารถใช้เป็นหน่วยการสอนแบบแยกโดดๆ ได้ หรือร่วมกับหน่วยอื่นๆ ก็ได้ คือ</w:t>
      </w:r>
    </w:p>
    <w:p w14:paraId="6E089458" w14:textId="77777777" w:rsidR="0089403A" w:rsidRPr="00AD6173" w:rsidRDefault="002C6AAB" w:rsidP="00FF14D9">
      <w:pPr>
        <w:pStyle w:val="ListParagraph"/>
        <w:numPr>
          <w:ilvl w:val="1"/>
          <w:numId w:val="9"/>
        </w:numPr>
        <w:tabs>
          <w:tab w:val="left" w:pos="6930"/>
        </w:tabs>
        <w:spacing w:after="240" w:line="480" w:lineRule="auto"/>
        <w:ind w:left="1134"/>
        <w:outlineLvl w:val="0"/>
        <w:rPr>
          <w:rFonts w:asciiTheme="minorBidi" w:hAnsiTheme="minorBidi"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i/>
          <w:iCs/>
          <w:color w:val="auto"/>
          <w:sz w:val="28"/>
          <w:szCs w:val="28"/>
          <w:cs/>
          <w:lang w:bidi="th-TH"/>
        </w:rPr>
        <w:t>เอเชียตะวันออกเฉียงใต้กับโลก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(เช่น การแพร่กระจายของสายพันธุ์ข้าวจากตอนกลางของเวียดนามไปยังจีน การค้าเครื่องเทศ ฯลฯ)</w:t>
      </w:r>
    </w:p>
    <w:p w14:paraId="5A2FE99B" w14:textId="77777777" w:rsidR="0089403A" w:rsidRPr="00AD6173" w:rsidRDefault="002C6AAB" w:rsidP="00FF14D9">
      <w:pPr>
        <w:pStyle w:val="ListParagraph"/>
        <w:numPr>
          <w:ilvl w:val="1"/>
          <w:numId w:val="9"/>
        </w:numPr>
        <w:tabs>
          <w:tab w:val="left" w:pos="6930"/>
        </w:tabs>
        <w:spacing w:after="240" w:line="480" w:lineRule="auto"/>
        <w:ind w:left="1134"/>
        <w:outlineLvl w:val="0"/>
        <w:rPr>
          <w:rFonts w:asciiTheme="minorBidi" w:hAnsiTheme="minorBidi"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i/>
          <w:iCs/>
          <w:color w:val="auto"/>
          <w:sz w:val="28"/>
          <w:szCs w:val="28"/>
          <w:cs/>
          <w:lang w:bidi="th-TH"/>
        </w:rPr>
        <w:t xml:space="preserve">ผู้คนและถิ่นฐาน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(เช่น การผลิตและการค้าข้าวและเครื่องเทศในความสัมพันธ์กับแม่น้ำ และสภาพภูมิประเทศที่แตกต่างกันไปในเอเชียตะวันออกเฉียงใต้)</w:t>
      </w:r>
    </w:p>
    <w:p w14:paraId="7B21C00A" w14:textId="3935A922" w:rsidR="001B4B04" w:rsidRPr="00AD6173" w:rsidRDefault="002C6AAB" w:rsidP="00FF14D9">
      <w:pPr>
        <w:pStyle w:val="ListParagraph"/>
        <w:numPr>
          <w:ilvl w:val="1"/>
          <w:numId w:val="9"/>
        </w:numPr>
        <w:tabs>
          <w:tab w:val="left" w:pos="6930"/>
        </w:tabs>
        <w:spacing w:after="240" w:line="480" w:lineRule="auto"/>
        <w:ind w:left="1134"/>
        <w:outlineLvl w:val="0"/>
        <w:rPr>
          <w:rFonts w:asciiTheme="minorBidi" w:hAnsiTheme="minorBidi"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i/>
          <w:iCs/>
          <w:color w:val="auto"/>
          <w:sz w:val="28"/>
          <w:szCs w:val="28"/>
          <w:cs/>
          <w:lang w:bidi="th-TH"/>
        </w:rPr>
        <w:t>ศูนย์กลางอำนาจยุคแรก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(เช่น นครวัด</w:t>
      </w:r>
      <w:r w:rsidR="009076A4"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กับ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การพึ่งพาข้าวและน้ำ)</w:t>
      </w:r>
      <w:r w:rsidR="0089403A" w:rsidRPr="00AD6173">
        <w:rPr>
          <w:rFonts w:asciiTheme="minorBidi" w:hAnsiTheme="minorBidi"/>
          <w:color w:val="auto"/>
          <w:sz w:val="28"/>
          <w:szCs w:val="28"/>
          <w:lang w:bidi="th-TH"/>
        </w:rPr>
        <w:t xml:space="preserve"> </w:t>
      </w:r>
    </w:p>
    <w:p w14:paraId="58D12C94" w14:textId="77777777" w:rsidR="00B25EFF" w:rsidRPr="00AD6173" w:rsidRDefault="00B25EFF" w:rsidP="00FF14D9">
      <w:pPr>
        <w:pStyle w:val="ListParagraph"/>
        <w:tabs>
          <w:tab w:val="left" w:pos="6930"/>
        </w:tabs>
        <w:spacing w:after="240" w:line="480" w:lineRule="auto"/>
        <w:ind w:left="1134"/>
        <w:outlineLvl w:val="0"/>
        <w:rPr>
          <w:rFonts w:asciiTheme="minorBidi" w:hAnsiTheme="minorBidi"/>
          <w:color w:val="auto"/>
          <w:szCs w:val="22"/>
        </w:rPr>
      </w:pPr>
    </w:p>
    <w:p w14:paraId="6BA807CC" w14:textId="77777777" w:rsidR="007E08A6" w:rsidRPr="00AD6173" w:rsidRDefault="00F25941" w:rsidP="00F83DDE">
      <w:pPr>
        <w:tabs>
          <w:tab w:val="left" w:pos="6930"/>
        </w:tabs>
        <w:spacing w:line="480" w:lineRule="auto"/>
        <w:jc w:val="left"/>
        <w:outlineLvl w:val="0"/>
        <w:rPr>
          <w:rFonts w:asciiTheme="minorBidi" w:hAnsiTheme="minorBidi"/>
          <w:bCs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วัตถุประสงค์การเรียนรู้</w:t>
      </w:r>
    </w:p>
    <w:p w14:paraId="28401BBD" w14:textId="262D3C37" w:rsidR="00F83DDE" w:rsidRPr="00AD6173" w:rsidRDefault="00F83DDE" w:rsidP="00F83DDE">
      <w:pPr>
        <w:tabs>
          <w:tab w:val="left" w:pos="6930"/>
        </w:tabs>
        <w:spacing w:line="480" w:lineRule="auto"/>
        <w:jc w:val="left"/>
        <w:outlineLvl w:val="0"/>
        <w:rPr>
          <w:rFonts w:asciiTheme="minorBidi" w:hAnsiTheme="minorBidi"/>
          <w:b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ก)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ความรู้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: ได้ความรู้เกี่ยวกับความสัมพันธ์ระหว่างทรัพยากรทางการเกษตรและประวัติศาสตร์ วัฒนธรรม</w:t>
      </w:r>
      <w:r w:rsidR="00A734B2"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และสังคมของเอเชียตะวันออกเฉียงใต้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ความหมายเชิงสัญลักษณ์และความหมายที่ศักดิ์สิทธิ์ของข้าว และบทบาทโดยรวมของการเกษตรในชีวิตทางเศรษฐกิจ การเมือง</w:t>
      </w:r>
      <w:r w:rsidR="00395A0E" w:rsidRPr="00AD6173">
        <w:rPr>
          <w:rFonts w:asciiTheme="minorBidi" w:hAnsiTheme="minorBidi"/>
          <w:b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และจิตวิญญาณของชาวเอเชียตะวันออกเฉียงใต้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การแสดงออกต่างๆ เกี่ยวกับความสำคัญทางวัฒนธรรมของข้าวในศิลปะและประเพณีมุขปาฐะของเอเชียตะวันออกเฉียงใต้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ความสำคัญทางสังคม-วัฒนธรรมของอาหารและวัฒนธรรมอาหาร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การเชื่อมโยงติดต่อระหว่างเอเชียตะวันออกเฉียงใต้กับโลก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ความต้องการทรัพยากรธรรมชาติที่เป็นแรงผลักดันของจักรวรรดินิยมตะวันตก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และผลเชิงบวกและลบของการพัฒนาและโลกาภิวัตน์ที่มีต่อชุมชนและวิถีชีวิต</w:t>
      </w:r>
    </w:p>
    <w:p w14:paraId="3E74FA9A" w14:textId="77777777" w:rsidR="00F83DDE" w:rsidRPr="00AD6173" w:rsidRDefault="00F83DDE" w:rsidP="00F83DDE">
      <w:pPr>
        <w:tabs>
          <w:tab w:val="left" w:pos="6930"/>
        </w:tabs>
        <w:spacing w:line="480" w:lineRule="auto"/>
        <w:jc w:val="left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ข) ทักษะ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: พัฒนาความสามารถในการวิเคราะห์ตามที่แสดงให้เห็นในความสามารถที่จะจัดวางวัตถุสิ่งของที่คุ้นเคยและประสบการณ์ในชีวิตประจำวันในบริบทของการให้ความสำคัญและความหมายเชิงสัญลักษณ์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เข้าใจเรื่องราวของมนุษย์ ทั้งในแง่ของการเปลี่ยนแปลงและความต่อเนื่อง แบบข้ามเวลาและสถานที่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มีส่วนร่วมในการตั้งคำถามและการคิดเชิงวิพากษ์เกี่ยวกับประเด็นสำคัญๆ ที่ภูมิภาคและโลกเผชิญอยู่ในศตวรรษที่ 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>21</w:t>
      </w:r>
    </w:p>
    <w:p w14:paraId="28BEB0BA" w14:textId="77777777" w:rsidR="00B25EFF" w:rsidRPr="00AD6173" w:rsidRDefault="00F83DDE" w:rsidP="00F83DDE">
      <w:pPr>
        <w:tabs>
          <w:tab w:val="left" w:pos="6930"/>
        </w:tabs>
        <w:spacing w:line="480" w:lineRule="auto"/>
        <w:jc w:val="left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ค) ทัศนคติ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: ได้ตระหนักถึงความหลากหลายและความเชื่อมโยงสัมพันธ์กันของผู้คนและชุมชนต่างๆ ในเอเชียตะวันออกเฉียงใต้ และระหว่างเอเชียตะวันออกเฉียงใต้กับโลก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ตระหนักถึงการพึ่งพาอาศัยกันระหว่างมนุษย์และสภาพแวดล้อม และภายในระบบนิเวศน์</w:t>
      </w:r>
      <w:r w:rsidRPr="00AD6173">
        <w:rPr>
          <w:rFonts w:asciiTheme="minorBidi" w:hAnsiTheme="minorBidi"/>
          <w:b/>
          <w:color w:val="auto"/>
          <w:sz w:val="28"/>
          <w:szCs w:val="28"/>
        </w:rPr>
        <w:t xml:space="preserve">;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และตระหนักถึงกระแสไหลเวียนของอิทธิพลที่ไม่ใช่มีแต่มาจากตะวันตกสู่เอเชียเท่านั้น แต่ยังมีจากเอเชียไปตะวันตกอีกด้วย ซึ่งเป็นความคิดเกี่ยวกับอำนาจและความสัมพันธ์เชิงอำนาจที่ลดการยึดศูนย์กลางและละเอียดอ่อนลึกซึ้งขึ้น</w:t>
      </w:r>
    </w:p>
    <w:p w14:paraId="368E8DB0" w14:textId="77777777" w:rsidR="00FF14D9" w:rsidRPr="00AD6173" w:rsidRDefault="00FF14D9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color w:val="auto"/>
          <w:szCs w:val="28"/>
        </w:rPr>
      </w:pPr>
    </w:p>
    <w:p w14:paraId="15DE62AB" w14:textId="4611D8D1" w:rsidR="007E08A6" w:rsidRPr="00AD6173" w:rsidRDefault="00017907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color w:val="auto"/>
          <w:sz w:val="28"/>
          <w:szCs w:val="28"/>
        </w:rPr>
      </w:pPr>
      <w:r w:rsidRPr="00AD6173">
        <w:rPr>
          <w:rFonts w:asciiTheme="minorBidi" w:hAnsiTheme="minorBidi"/>
          <w:bCs/>
          <w:color w:val="auto"/>
          <w:sz w:val="28"/>
          <w:szCs w:val="28"/>
          <w:cs/>
          <w:lang w:bidi="th-TH"/>
        </w:rPr>
        <w:t>เนื้อหาในหน่วยนี้</w:t>
      </w:r>
    </w:p>
    <w:p w14:paraId="0F7C09C6" w14:textId="77777777" w:rsidR="00BA3CC4" w:rsidRPr="00AD6173" w:rsidRDefault="00017907" w:rsidP="00FF14D9">
      <w:pPr>
        <w:tabs>
          <w:tab w:val="left" w:pos="6930"/>
        </w:tabs>
        <w:spacing w:line="480" w:lineRule="auto"/>
        <w:outlineLvl w:val="0"/>
        <w:rPr>
          <w:rFonts w:asciiTheme="minorBidi" w:hAnsiTheme="minorBidi"/>
          <w:b/>
          <w:color w:val="auto"/>
          <w:sz w:val="28"/>
          <w:szCs w:val="28"/>
          <w:lang w:bidi="th-TH"/>
        </w:rPr>
      </w:pP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 xml:space="preserve">หน่วยนี้ประกอบด้วย </w:t>
      </w:r>
      <w:r w:rsidRPr="00AD6173">
        <w:rPr>
          <w:rFonts w:asciiTheme="minorBidi" w:hAnsiTheme="minorBidi"/>
          <w:b/>
          <w:color w:val="auto"/>
          <w:sz w:val="28"/>
          <w:szCs w:val="28"/>
          <w:lang w:bidi="th-TH"/>
        </w:rPr>
        <w:t xml:space="preserve">7 </w:t>
      </w:r>
      <w:r w:rsidRPr="00AD6173">
        <w:rPr>
          <w:rFonts w:asciiTheme="minorBidi" w:hAnsiTheme="minorBidi"/>
          <w:b/>
          <w:color w:val="auto"/>
          <w:sz w:val="28"/>
          <w:szCs w:val="28"/>
          <w:cs/>
          <w:lang w:bidi="th-TH"/>
        </w:rPr>
        <w:t>แผนการเรียนรู้ โดยแต่ละบทจะมีภาคผนวกที่เป็นสื่อการเรียน (ข้อมูลสำหรับครู) และแบบฝึกหัด แผนการเรียนรู้มีดังต่อไปนี้</w:t>
      </w:r>
    </w:p>
    <w:p w14:paraId="248FA7A1" w14:textId="7EAD911E" w:rsidR="00C432C4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bookmarkStart w:id="1" w:name="_Hlk13758271"/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1: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ทำความรู้จักวัฒนธรรมข้าว ข้าวมีความสำคัญอย่างไรในวัฒนธรรมของเอเชียตะวันออกเฉียงใต้</w:t>
      </w:r>
      <w:r w:rsidRPr="00AD6173">
        <w:rPr>
          <w:rFonts w:asciiTheme="minorBidi" w:hAnsiTheme="minorBidi"/>
          <w:color w:val="auto"/>
          <w:sz w:val="28"/>
          <w:szCs w:val="28"/>
        </w:rPr>
        <w:t>?</w:t>
      </w:r>
    </w:p>
    <w:p w14:paraId="361E95E5" w14:textId="63A5347E" w:rsidR="00FB5FD6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before="0" w:after="0"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2: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วัฒนธรรมอาหารและการทำอาหารของเอเชียตะวันออกเฉียงใต้ เครื่องเทศและผลิตภัณฑ์จากการหมักปลามีความสำคัญอย่างไรในการทำอาหารของเอเชียตะวันออกเฉียงใต้</w:t>
      </w:r>
      <w:r w:rsidRPr="00AD6173">
        <w:rPr>
          <w:rFonts w:asciiTheme="minorBidi" w:hAnsiTheme="minorBidi"/>
          <w:color w:val="auto"/>
          <w:sz w:val="28"/>
          <w:szCs w:val="28"/>
        </w:rPr>
        <w:t>?</w:t>
      </w:r>
    </w:p>
    <w:p w14:paraId="4E6933D4" w14:textId="2C4A92EA" w:rsidR="00FB5FD6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3: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อาหาร สุขภาพ</w:t>
      </w:r>
      <w:r w:rsidR="00AD6173" w:rsidRPr="00AD6173">
        <w:rPr>
          <w:rFonts w:asciiTheme="minorBidi" w:hAnsiTheme="minorBidi"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และการรักษา</w:t>
      </w:r>
    </w:p>
    <w:p w14:paraId="34F62A5A" w14:textId="58D64F74" w:rsidR="00B25EFF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4: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จิตวิญญาณ ความเชื่อปรำปรา</w:t>
      </w:r>
      <w:r w:rsidR="00AD6173" w:rsidRPr="00AD6173">
        <w:rPr>
          <w:rFonts w:asciiTheme="minorBidi" w:hAnsiTheme="minorBidi"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และตำนาน</w:t>
      </w:r>
    </w:p>
    <w:p w14:paraId="62C38C78" w14:textId="5DC5CAFD" w:rsidR="00FB5FD6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 xml:space="preserve">5: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เครื่องเทศ ข้าว</w:t>
      </w:r>
      <w:r w:rsidR="00AD6173" w:rsidRPr="00AD6173">
        <w:rPr>
          <w:rFonts w:asciiTheme="minorBidi" w:hAnsiTheme="minorBidi"/>
          <w:color w:val="000000" w:themeColor="text1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และประวัติศาสตร์เศรษฐกิจของเอเชียตะวันออกเฉียงใต้</w:t>
      </w:r>
    </w:p>
    <w:p w14:paraId="02F0C644" w14:textId="64DFA70E" w:rsidR="004E5B90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6: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การค้าเครื่องเทศ การครอบงำของยุโรป</w:t>
      </w:r>
      <w:r w:rsidR="00AD6173" w:rsidRPr="00AD6173">
        <w:rPr>
          <w:rFonts w:asciiTheme="minorBidi" w:hAnsiTheme="minorBidi"/>
          <w:color w:val="auto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และการตอบโต้ของภูมิภาค</w:t>
      </w:r>
    </w:p>
    <w:p w14:paraId="69F2DD0B" w14:textId="1401CCAB" w:rsidR="00BA3CC4" w:rsidRPr="00AD6173" w:rsidRDefault="00BE5FBA" w:rsidP="00DA2871">
      <w:pPr>
        <w:pStyle w:val="ListParagraph"/>
        <w:numPr>
          <w:ilvl w:val="0"/>
          <w:numId w:val="19"/>
        </w:numPr>
        <w:tabs>
          <w:tab w:val="left" w:pos="6930"/>
        </w:tabs>
        <w:spacing w:line="480" w:lineRule="auto"/>
        <w:outlineLvl w:val="0"/>
        <w:rPr>
          <w:rFonts w:asciiTheme="minorBidi" w:hAnsiTheme="minorBidi"/>
          <w:color w:val="FF0000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บทเรียนที่ </w:t>
      </w:r>
      <w:r w:rsidRPr="00AD6173">
        <w:rPr>
          <w:rFonts w:asciiTheme="minorBidi" w:hAnsiTheme="minorBidi"/>
          <w:sz w:val="28"/>
          <w:szCs w:val="28"/>
        </w:rPr>
        <w:t xml:space="preserve">7: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ข้าว ทุน หนี้สิน</w:t>
      </w:r>
      <w:r w:rsidR="00AD6173" w:rsidRPr="00AD617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และ</w:t>
      </w:r>
      <w:r w:rsidR="00A513E2" w:rsidRPr="00AD6173">
        <w:rPr>
          <w:rFonts w:asciiTheme="minorBidi" w:hAnsiTheme="minorBidi"/>
          <w:sz w:val="28"/>
          <w:szCs w:val="28"/>
          <w:cs/>
          <w:lang w:bidi="th-TH"/>
        </w:rPr>
        <w:t>ปัญหาเดือดร้อนของชาวนา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ในเอเชียตะวันออกเฉียงใต้ตั้งแต่ศตวรรษที่ </w:t>
      </w:r>
      <w:r w:rsidRPr="00AD6173">
        <w:rPr>
          <w:rFonts w:asciiTheme="minorBidi" w:hAnsiTheme="minorBidi"/>
          <w:sz w:val="28"/>
          <w:szCs w:val="28"/>
        </w:rPr>
        <w:t>19-20</w:t>
      </w:r>
    </w:p>
    <w:bookmarkEnd w:id="1"/>
    <w:p w14:paraId="2516CDA3" w14:textId="7B2E1A01" w:rsidR="00BA4D22" w:rsidRPr="00AD6173" w:rsidRDefault="00B25EFF" w:rsidP="0042776D">
      <w:pPr>
        <w:spacing w:before="0" w:line="480" w:lineRule="auto"/>
        <w:jc w:val="left"/>
        <w:rPr>
          <w:rFonts w:asciiTheme="minorBidi" w:hAnsiTheme="minorBidi"/>
          <w:bCs/>
          <w:color w:val="auto"/>
          <w:szCs w:val="35"/>
          <w:lang w:bidi="th-TH"/>
        </w:rPr>
      </w:pPr>
      <w:r w:rsidRPr="00AD6173">
        <w:rPr>
          <w:rFonts w:asciiTheme="minorBidi" w:hAnsiTheme="minorBidi"/>
          <w:bCs/>
          <w:color w:val="auto"/>
          <w:szCs w:val="22"/>
        </w:rPr>
        <w:br w:type="page"/>
      </w:r>
      <w:r w:rsidR="00544E1E" w:rsidRPr="00AD6173">
        <w:rPr>
          <w:rFonts w:asciiTheme="minorBidi" w:hAnsiTheme="minorBidi"/>
          <w:bCs/>
          <w:color w:val="auto"/>
          <w:sz w:val="28"/>
          <w:szCs w:val="35"/>
          <w:cs/>
          <w:lang w:bidi="th-TH"/>
        </w:rPr>
        <w:t>บทความ</w:t>
      </w:r>
      <w:r w:rsidR="00982465" w:rsidRPr="00AD6173">
        <w:rPr>
          <w:rFonts w:asciiTheme="minorBidi" w:hAnsiTheme="minorBidi"/>
          <w:bCs/>
          <w:color w:val="auto"/>
          <w:sz w:val="28"/>
          <w:szCs w:val="35"/>
          <w:cs/>
          <w:lang w:bidi="th-TH"/>
        </w:rPr>
        <w:t>เนื้อหา</w:t>
      </w:r>
    </w:p>
    <w:p w14:paraId="76DB9A23" w14:textId="77777777" w:rsidR="00143F15" w:rsidRPr="00AD6173" w:rsidRDefault="00143F15" w:rsidP="008B33D2">
      <w:pPr>
        <w:spacing w:after="0" w:line="480" w:lineRule="auto"/>
        <w:rPr>
          <w:rFonts w:asciiTheme="minorBidi" w:hAnsiTheme="minorBidi"/>
          <w:sz w:val="28"/>
          <w:szCs w:val="28"/>
          <w:lang w:bidi="th-TH"/>
        </w:rPr>
      </w:pPr>
      <w:r w:rsidRPr="00AD6173">
        <w:rPr>
          <w:rFonts w:asciiTheme="minorBidi" w:hAnsiTheme="minorBidi"/>
          <w:sz w:val="28"/>
          <w:szCs w:val="28"/>
        </w:rPr>
        <w:t xml:space="preserve">1.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วัฒนธรรมข้าวและเครื่องเทศของเอเชียตะวันออกเฉียงใต้</w:t>
      </w:r>
    </w:p>
    <w:p w14:paraId="61B52C32" w14:textId="1375BBF4" w:rsidR="008B33D2" w:rsidRPr="00AD6173" w:rsidRDefault="00BD77D2" w:rsidP="008B33D2">
      <w:pPr>
        <w:spacing w:after="0" w:line="480" w:lineRule="auto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>ข้าว</w:t>
      </w:r>
      <w:r w:rsidR="006259BD">
        <w:rPr>
          <w:rFonts w:asciiTheme="minorBidi" w:hAnsiTheme="minorBidi" w:hint="cs"/>
          <w:sz w:val="28"/>
          <w:szCs w:val="28"/>
          <w:cs/>
          <w:lang w:bidi="th-TH"/>
        </w:rPr>
        <w:t>อัน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เป็นพืชพื้นเมืองชนิดหนึ่งของเอเชียเป็นอาหารหลักของชาวเอเชียตะวันออกเฉียงใต้ถึงร้อยละ </w:t>
      </w:r>
      <w:r w:rsidRPr="00AD6173">
        <w:rPr>
          <w:rFonts w:asciiTheme="minorBidi" w:hAnsiTheme="minorBidi"/>
          <w:sz w:val="28"/>
          <w:szCs w:val="28"/>
        </w:rPr>
        <w:t xml:space="preserve">80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ความสำคัญของข้าวเห็นได้ชัดในหลายภาษาของเอเชียตะวันออกเฉียงใต้ที่ถูกใช้ในความหมายอย่างเดียวกันกับอาหารการกิน คำพูดเชื้อเชิญแขกมักจะอยู่ในรูปของคำถามที่ว่า </w:t>
      </w:r>
      <w:r w:rsidRPr="00AD6173">
        <w:rPr>
          <w:rFonts w:asciiTheme="minorBidi" w:hAnsiTheme="minorBidi"/>
          <w:sz w:val="28"/>
          <w:szCs w:val="28"/>
        </w:rPr>
        <w:t>“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ทานข้าวมาหรือยัง</w:t>
      </w:r>
      <w:r w:rsidRPr="00AD6173">
        <w:rPr>
          <w:rFonts w:asciiTheme="minorBidi" w:hAnsiTheme="minorBidi"/>
          <w:sz w:val="28"/>
          <w:szCs w:val="28"/>
        </w:rPr>
        <w:t xml:space="preserve">?”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ซึ่งบ่งบอกถึงความสำคัญเชิงสังคมทั้งของการแบ่งปันอาหารและของข้าว ในภูมิภาคอย่างเช่นอินโดนีเซียตะวันออก ข้าวไม่ใช่อาหารหลักแต่ก็ยังผูกกับสถานะและมีความสำคัญในทางพิธีกรรม ด้วยคุณค่าในตัวของมันเอง ข้าวเป็นสินค้าหลักและพื้นฐานของความมั่งคั่งของครอบครัวและชุมชนชาวนาตลอดจนของประเทศ นครวัดถูกสร้างขึ้นมาเป็นส่วนใหญ่บนระบบชลประทานที่ทำให้สามารถควบคุมและจัดการน้ำ ซึ่งรวมถึงการผลิตข้าว</w:t>
      </w:r>
      <w:r w:rsidR="00BA4D22" w:rsidRPr="00AD6173">
        <w:rPr>
          <w:rFonts w:asciiTheme="minorBidi" w:hAnsiTheme="minorBidi"/>
          <w:sz w:val="28"/>
          <w:szCs w:val="28"/>
        </w:rPr>
        <w:t xml:space="preserve"> </w:t>
      </w:r>
    </w:p>
    <w:p w14:paraId="7E6D6130" w14:textId="630CEE90" w:rsidR="00BE43C5" w:rsidRPr="00AD6173" w:rsidRDefault="003572A4" w:rsidP="008B33D2">
      <w:pPr>
        <w:spacing w:before="0" w:after="0" w:line="480" w:lineRule="auto"/>
        <w:ind w:firstLine="720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ประวัติศาสตร์ของข้าวมีความน่าสนใจเนื่องจากผูกกับพัฒนาการต่างๆ ในสังคมมนุษย์ หลักฐานทางโบราณคดีที่เก่าแก่ที่สุดของการปลูกข้าวมีอายุย้อนกลับไปถึง </w:t>
      </w:r>
      <w:r w:rsidRPr="00AD6173">
        <w:rPr>
          <w:rFonts w:asciiTheme="minorBidi" w:hAnsiTheme="minorBidi"/>
          <w:sz w:val="28"/>
          <w:szCs w:val="28"/>
        </w:rPr>
        <w:t xml:space="preserve">9,500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ปีก่อนที่เมืองจีน ข้าวอาจจะถูกนำมายังเอเชียตะวันออกเฉียงใต้โดยผู้อพยพจากจีนในช่วง </w:t>
      </w:r>
      <w:r w:rsidRPr="00AD6173">
        <w:rPr>
          <w:rFonts w:asciiTheme="minorBidi" w:hAnsiTheme="minorBidi"/>
          <w:sz w:val="28"/>
          <w:szCs w:val="28"/>
        </w:rPr>
        <w:t xml:space="preserve">3,000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ถึง </w:t>
      </w:r>
      <w:r w:rsidRPr="00AD6173">
        <w:rPr>
          <w:rFonts w:asciiTheme="minorBidi" w:hAnsiTheme="minorBidi"/>
          <w:sz w:val="28"/>
          <w:szCs w:val="28"/>
        </w:rPr>
        <w:t xml:space="preserve">2,000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ปีก่อนคริสต์ศักราช </w:t>
      </w:r>
      <w:r w:rsidR="00AC5278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ดังนั้น วิธีการปลูกข้าวในภูมิภาคนี้จึงมีความหลากหลาย โดยได้รับอิทธิพลบางส่วนจากเทคนิคและการจัดองค์กรทางสังคมที่ชาวจีนอพยพนำมา และบางส่วนจากปัจจัยท้องถิ่น ด้วยจำนวนข้าว</w:t>
      </w:r>
      <w:r w:rsidRPr="00AD6173">
        <w:rPr>
          <w:rFonts w:asciiTheme="minorBidi" w:hAnsiTheme="minorBidi"/>
          <w:sz w:val="28"/>
          <w:szCs w:val="28"/>
        </w:rPr>
        <w:t xml:space="preserve">120,000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สายพันธุ์ที่เหมาะกับสภาพภูมิประเทศต่างๆ วิธีการเพาะปลูก (นาน้ำขังหรือนาแบบแห้ง นาขั้นบันไดหรือที่ดอน) แตกต่างกันไปทั่วทั้งเอเชียตะวันออกเฉียงใต้ ในบางพื้นที่ที่เป็นเทือกเขา บางครั้งมีการปลูกข้าวในปริมาณไม่มากเพื่อการยังชีพควบคู่ไปกับพืชผลอื่นในการเพาะปลูกแบบ</w:t>
      </w:r>
      <w:r w:rsidR="00042CCD">
        <w:rPr>
          <w:rFonts w:asciiTheme="minorBidi" w:hAnsiTheme="minorBidi" w:hint="cs"/>
          <w:sz w:val="28"/>
          <w:szCs w:val="28"/>
          <w:cs/>
          <w:lang w:bidi="th-TH"/>
        </w:rPr>
        <w:t>หมุนเวียน</w:t>
      </w:r>
      <w:r w:rsidR="008658EC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ซึ่งเป็นการหมุนเวียนการใช้พื้นที่ที่ปล่อยให้ดินมีเวลาฟื้นตัว ในกระบวนการเพาะปลูกแบบนี้ ชาวนาบนพื้นที่ดอนจะหยอดเมล็ดข้าวลงไปในดินโดยตรงและอาศัยน้ำฝนหล่อเลี้ยงต้นข้าว บนพื้นที่ลาดเชิงเขาอย่างเช่นซาปาในเวียดนาม บานาว (</w:t>
      </w:r>
      <w:r w:rsidRPr="00AD6173">
        <w:rPr>
          <w:rFonts w:asciiTheme="minorBidi" w:hAnsiTheme="minorBidi"/>
          <w:sz w:val="28"/>
          <w:szCs w:val="28"/>
        </w:rPr>
        <w:t xml:space="preserve">Banaue)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ในฟิลิปปินส์ และบาหลีในอินโดนีเซีย ชาวนาปรับพื้นที่ลาดเอียงให้เป็นขั้นๆ คล้ายขั้นบันไดที่แต่ละขั้นกว้างบ้างแคบบ้างเพื่อกักเก็บและจัดการน้ำฝนสำหรับหล่อเลี้ยงข้าว ความรู้ในการสร้างและดูแลนาขั้นบันไดเหล่านี้ได้รับการส</w:t>
      </w:r>
      <w:r w:rsidR="008658EC">
        <w:rPr>
          <w:rFonts w:asciiTheme="minorBidi" w:hAnsiTheme="minorBidi" w:hint="cs"/>
          <w:sz w:val="28"/>
          <w:szCs w:val="28"/>
          <w:cs/>
          <w:lang w:bidi="th-TH"/>
        </w:rPr>
        <w:t>ื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บทอดกันมาจากรุ่นหนึ่งสู่อีกรุ่นหนึ่งเป็นเวลาหลายพันปี</w:t>
      </w:r>
      <w:r w:rsidR="00BE43C5" w:rsidRPr="00AD6173">
        <w:rPr>
          <w:rFonts w:asciiTheme="minorBidi" w:hAnsiTheme="minorBidi"/>
          <w:sz w:val="28"/>
          <w:szCs w:val="28"/>
        </w:rPr>
        <w:t xml:space="preserve"> </w:t>
      </w:r>
    </w:p>
    <w:p w14:paraId="45366546" w14:textId="0CB2684D" w:rsidR="003714D0" w:rsidRPr="00AD6173" w:rsidRDefault="00C137D9" w:rsidP="008B33D2">
      <w:pPr>
        <w:spacing w:line="480" w:lineRule="auto"/>
        <w:ind w:firstLine="720"/>
        <w:rPr>
          <w:rFonts w:asciiTheme="minorBidi" w:hAnsiTheme="minorBidi"/>
          <w:color w:val="000000" w:themeColor="text1"/>
          <w:sz w:val="28"/>
          <w:szCs w:val="28"/>
        </w:rPr>
      </w:pP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ทั่วทั้งภูมิภาคก็ยังมีการปลูกข้าวเพียงอย่างเดียว ซึ่งต้องใช้น้ำปริมาณมากและแรงงานอย่างเข้มข้นที่ต้องอาศัยความร่วมมือร่วมแรงกันในหมู่ชาวนา พื้นที่ลุ่มที่มีแม่น้ำหลายสายเป็นพื้นที่ที่เหมาะกับการทำนาแบบ 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>“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น้ำท่วมขัง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 xml:space="preserve">”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นี้ </w:t>
      </w:r>
      <w:r w:rsidR="006E234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เนื่องจากแม่น้ำในเอเชียตะวันออกเฉียงใต้</w:t>
      </w:r>
      <w:r w:rsidR="006E234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อาจ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มีระดับน้ำสูงเพิ่มขึ้นได้หลายเมตรในช่วงหน้าฝน ชาวนาที่อาศัยอยู่ตามริมแม่น้ำจึงใช้ข้าวพันธุ์พิเศษที่เรียกว่า 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>“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ข้าว</w:t>
      </w:r>
      <w:r w:rsidR="000B08BB"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ขึ้นน้ำ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 xml:space="preserve">”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หรือ 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>“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ข้าวน้ำลึก</w:t>
      </w:r>
      <w:r w:rsidRPr="00AD6173">
        <w:rPr>
          <w:rFonts w:asciiTheme="minorBidi" w:hAnsiTheme="minorBidi"/>
          <w:color w:val="000000" w:themeColor="text1"/>
          <w:sz w:val="28"/>
          <w:szCs w:val="28"/>
        </w:rPr>
        <w:t xml:space="preserve">”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ที่เติบโตเร็วกว่าและต้นสูงกว่าเพื่อ</w:t>
      </w:r>
      <w:r w:rsidR="006E234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ต้นข้าว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ให้โผล่พ้นน้ำ</w:t>
      </w:r>
      <w:r w:rsidR="006E234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 xml:space="preserve"> 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ในพื้นที่ที่ห่างไกลจากแม่น้ำ ทะเลสาบ</w:t>
      </w:r>
      <w:r w:rsidR="006E234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หรือ</w:t>
      </w:r>
      <w:r w:rsidR="006E234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อ่าง</w:t>
      </w:r>
      <w:r w:rsidRPr="00AD6173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เก็บน้ำ ก็มีการขุดคลองเพื่อนำน้ำจากแหล่งเหล่านี้มายังที่นา ข้าวสายพันธุ์ที่ต้องการน้ำมากจะเติบโตได้ดีที่สุดในนาน้ำท่วมขัง และมักมีการสร้างคันดินเพื่อกักเก็บน้ำซึ่งจะช่วยกันไม่ให้มีวัชพืชขึ้นอีกด้วย</w:t>
      </w:r>
    </w:p>
    <w:p w14:paraId="52D80B91" w14:textId="435E70A9" w:rsidR="00BE43C5" w:rsidRPr="00AD6173" w:rsidRDefault="00202AFB" w:rsidP="000779F7">
      <w:pPr>
        <w:spacing w:line="480" w:lineRule="auto"/>
        <w:ind w:firstLine="720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การชลประทานมีขนาดแตกต่างกันไปตามสภาพพื้นที่และภูมิอากาศ ในพื้นที่สูงที่มีฝนตกมากอย่างเช่นมาเลเซียบนคาบสมุทรและสุมาตรา ข้าวได้รับน้ำฝนโดยแทบไม่ต้องอาศัยการชลประทาน แต่ในบาหลีจำเป็นต้องมีระบบชลประทานที่ซับซ้อนเพื่อนำน้ำจากหุบห้วยลึกไปยังนาข้าว พื้นที่แห้งแล้งที่อยู่ลึกเข้าไปในแผ่นดินในทางใต้ของเวียดนาม ทางใต้ของไทยและตอนกลางของพม่านั้นต้องอาศัยระบบชลประทานที่ใหญ่ขึ้นไปอีกที่มักต้องสร้างโดยรัฐ ในบริเวณอย่างพื้นที่ปากแม่น้ำอิรวดีและแม่น้ำโขง ระบบชลประทานขยายตัวเมื่อข้าวกลายเป็นพืชผลส่งออกในศตวรรษที่ </w:t>
      </w:r>
      <w:r w:rsidRPr="00AD6173">
        <w:rPr>
          <w:rFonts w:asciiTheme="minorBidi" w:hAnsiTheme="minorBidi"/>
          <w:sz w:val="28"/>
          <w:szCs w:val="28"/>
        </w:rPr>
        <w:t xml:space="preserve">15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และ </w:t>
      </w:r>
      <w:r w:rsidRPr="00AD6173">
        <w:rPr>
          <w:rFonts w:asciiTheme="minorBidi" w:hAnsiTheme="minorBidi"/>
          <w:sz w:val="28"/>
          <w:szCs w:val="28"/>
        </w:rPr>
        <w:t xml:space="preserve">16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และขยายเพิ่มขึ้นไปอีกในศตวรรษที่ </w:t>
      </w:r>
      <w:r w:rsidRPr="00AD6173">
        <w:rPr>
          <w:rFonts w:asciiTheme="minorBidi" w:hAnsiTheme="minorBidi"/>
          <w:sz w:val="28"/>
          <w:szCs w:val="28"/>
        </w:rPr>
        <w:t xml:space="preserve">19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และ </w:t>
      </w:r>
      <w:r w:rsidRPr="00AD6173">
        <w:rPr>
          <w:rFonts w:asciiTheme="minorBidi" w:hAnsiTheme="minorBidi"/>
          <w:sz w:val="28"/>
          <w:szCs w:val="28"/>
        </w:rPr>
        <w:t xml:space="preserve">20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ภายใต้การยึดครองเป็นอาณานิคมโดยอังกฤษและฝรั่งเศส เนื่องจากการปลูกข้าววิธีนี้ต้องใช้แรงงานเข้มข้น ชาวนาจึงต้องอาศัยความร่วมไม้ร่วมมือกันในการสร้างและจัดการระบบชลประทาน ตลอดจนร่วมลงแรงช่วยกันทำงานต่างๆ ตั้งแต่การเตรียมนาไปจนถึงการเก็บเกี่ยว</w:t>
      </w:r>
    </w:p>
    <w:p w14:paraId="45408B0C" w14:textId="4CC3EFD6" w:rsidR="00DF423F" w:rsidRPr="00AD6173" w:rsidRDefault="0017292C" w:rsidP="000779F7">
      <w:pPr>
        <w:spacing w:before="0" w:after="0" w:line="480" w:lineRule="auto"/>
        <w:ind w:firstLine="72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ข้าวยังเป็นปัจจัยที่ส่งผลทางสังคมและการเมืองด้วยเช่นกัน ในเอเชียตะวันออกเฉียงใต้ส่วนที่เป็นแผ่นดินใหญ่ในระหว่างสหัสวรรษที่หนึ่งและสองของคริสต์ศักราช รัฐของชาว</w:t>
      </w:r>
      <w:r w:rsidR="002E2F2E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พยู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มอญ ขะแมร์</w:t>
      </w:r>
      <w:r w:rsidR="002E2F2E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และจาม ถูกท้าทายอยู่เนืองๆ ในกรณีของรัฐของชาว</w:t>
      </w:r>
      <w:r w:rsidR="002E2F2E">
        <w:rPr>
          <w:rFonts w:asciiTheme="minorBidi" w:hAnsiTheme="minorBidi" w:hint="cs"/>
          <w:color w:val="auto"/>
          <w:sz w:val="28"/>
          <w:szCs w:val="28"/>
          <w:cs/>
          <w:lang w:bidi="th-TH"/>
        </w:rPr>
        <w:t>พยู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มอญ และจาม</w:t>
      </w:r>
      <w:r w:rsidR="002E2F2E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ในที่สุดก็ล่มสลายลงและถูกสืบทอดต่อมาโดยรัฐของชาวพม่า ไท</w:t>
      </w:r>
      <w:r w:rsidR="002E2F2E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และเวียดนาม</w:t>
      </w:r>
      <w:r w:rsidR="002E2F2E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ตามลำดับ คำอธิบายที่เป็นไปได้ประการหนึ่งคือเกิดการเปลี่ยนแปลงอย่างใหญ่หลวงในการปลูกข้าว รัฐที่มีมาก่อนทำการเกษตรยังชีพขนาดเล็ก</w:t>
      </w:r>
      <w:r w:rsidR="009E5481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ปลูกพืชหลายชนิดและอาศัยน้ำที่ไหลบ่ามา แต่รัฐในช่วงเวลาต่อมามีการปลูกข้าวแบบน้ำขังอย่างเข้มข้น โดยสามารถทำให้ชาวนามาร่วมแรงและสร้างระบบชลประทานขนาดใหญ่ได้ ด้วยอาศัยความสามารถในการควบคุมน้ำ รัฐเหล่านั้นจึงสามารถเพิ่มปริมาณผลผลิตข้าวในแต่ละปีได้ ในบางกรณีก็ด้วยการเพิ่มรอบการ</w:t>
      </w:r>
      <w:r w:rsidR="000A5A1D"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ทำนาและ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เก็บเกี่ยวในแต่ละปี ทำให้สามารถเลี้ยงดูประชากรขนาดใหญ่และทำสงครามขยายอาณาจักรได้</w:t>
      </w:r>
      <w:r w:rsidR="00DF423F" w:rsidRPr="00AD6173">
        <w:rPr>
          <w:rFonts w:asciiTheme="minorBidi" w:hAnsiTheme="minorBidi"/>
          <w:color w:val="auto"/>
          <w:sz w:val="28"/>
          <w:szCs w:val="28"/>
        </w:rPr>
        <w:t xml:space="preserve"> </w:t>
      </w:r>
    </w:p>
    <w:p w14:paraId="58232F3D" w14:textId="77777777" w:rsidR="00BA4D22" w:rsidRPr="00AD6173" w:rsidRDefault="006D700E" w:rsidP="000779F7">
      <w:pPr>
        <w:spacing w:before="0" w:after="0" w:line="480" w:lineRule="auto"/>
        <w:ind w:firstLine="720"/>
        <w:rPr>
          <w:rFonts w:asciiTheme="minorBidi" w:hAnsiTheme="minorBidi"/>
          <w:color w:val="auto"/>
          <w:sz w:val="28"/>
          <w:szCs w:val="28"/>
        </w:rPr>
      </w:pP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นอกจากวิธีการปลูกข้าวแล้ว ชนิดข้าวที่ปลูกและบริโภคก็เป็นเครื่องหมายสำคัญที่บ่งชี้อัตลักษณ์ทางวัฒนธรรมและชาติพันธุ์ ในลาว ร้อยละ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85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ของข้าวท้องถิ่นกว่า 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3,000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สายพันธุ์เป็นข้าวเหนียว ซึ่งบอกถึงการบริโภค </w:t>
      </w:r>
      <w:r w:rsidRPr="00AD6173">
        <w:rPr>
          <w:rFonts w:asciiTheme="minorBidi" w:hAnsiTheme="minorBidi"/>
          <w:color w:val="auto"/>
          <w:sz w:val="28"/>
          <w:szCs w:val="28"/>
        </w:rPr>
        <w:t>“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ข้าวเหนียว</w:t>
      </w:r>
      <w:r w:rsidRPr="00AD6173">
        <w:rPr>
          <w:rFonts w:asciiTheme="minorBidi" w:hAnsiTheme="minorBidi"/>
          <w:color w:val="auto"/>
          <w:sz w:val="28"/>
          <w:szCs w:val="28"/>
        </w:rPr>
        <w:t xml:space="preserve">” </w:t>
      </w:r>
      <w:r w:rsidRPr="00AD6173">
        <w:rPr>
          <w:rFonts w:asciiTheme="minorBidi" w:hAnsiTheme="minorBidi"/>
          <w:color w:val="auto"/>
          <w:sz w:val="28"/>
          <w:szCs w:val="28"/>
          <w:cs/>
          <w:lang w:bidi="th-TH"/>
        </w:rPr>
        <w:t>เป็นอาหารหลักสำหรับคนลาวในที่ลุ่ม ไม่ใช่ข้าวเจ้าที่บริโภคโดยกลุ่มชาติพันธุ์บนพื้นที่สูงและคนส่วนใหญ่ในเอเชียตะวันออกเฉียงใต้บนแผ่นดินใหญ่ ข้าวเหนียวยังเป็นอาหารหลักในทางภาคเหนือและตะวันออกเฉียงเหนือของไทยอีกด้วยเนื่องจากมีความผูกพันกับลาวในทางประวัติศาสตร์และชาติพันธุ์</w:t>
      </w:r>
      <w:r w:rsidR="00BA4D22" w:rsidRPr="00AD6173">
        <w:rPr>
          <w:rFonts w:asciiTheme="minorBidi" w:hAnsiTheme="minorBidi"/>
          <w:color w:val="auto"/>
          <w:sz w:val="28"/>
          <w:szCs w:val="28"/>
        </w:rPr>
        <w:t xml:space="preserve"> </w:t>
      </w:r>
    </w:p>
    <w:p w14:paraId="58D815DE" w14:textId="77777777" w:rsidR="00BA4D22" w:rsidRPr="00AD6173" w:rsidRDefault="00354EA2" w:rsidP="00FF14D9">
      <w:pPr>
        <w:spacing w:before="0" w:after="0" w:line="480" w:lineRule="auto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</w:rPr>
        <w:tab/>
      </w:r>
      <w:r w:rsidR="00C4615D" w:rsidRPr="00AD6173">
        <w:rPr>
          <w:rFonts w:asciiTheme="minorBidi" w:hAnsiTheme="minorBidi"/>
          <w:sz w:val="28"/>
          <w:szCs w:val="28"/>
          <w:cs/>
          <w:lang w:bidi="th-TH"/>
        </w:rPr>
        <w:t>ด้วยความเป็นหัวใจสำคัญ ข้าวส่งผลต่อหลายแง่มุมของการจัดองค์กรทางสังคมและการสืบทอดวัฒนธรรมในเอเชียตะวันออกเฉียงใต้ และยังเป็นแรงบันดาลใจให้กับประเพณีมุขปาฐะและการเขียน ความเชื่อทางจิตวิญญาณ พิธีกรรม วิถีปฏิบัติ และการแสดงออกทางศิลปะดังที่เห็นได้ในการแกะสลักลวดลายรูปข้าวบนกลองของดงเซินโบราณและในศิลปะร่วมสมัย</w:t>
      </w:r>
    </w:p>
    <w:p w14:paraId="74CBD643" w14:textId="310D02FC" w:rsidR="00BA4D22" w:rsidRPr="00AD6173" w:rsidRDefault="00354EA2" w:rsidP="00FF14D9">
      <w:pPr>
        <w:spacing w:before="0" w:after="0" w:line="480" w:lineRule="auto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</w:rPr>
        <w:tab/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>เช่นเดียวกับข้าว เครื่องเทศก็ปรากฏอย่างโดดเด่นในอาหาร วัฒนธรรมประเพณี</w:t>
      </w:r>
      <w:r w:rsidR="009E5481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>และประวัติศาสตร์เศรษฐกิจและการเมืองของเอเชียตะวันออกเฉียงใต้ เนื่องจากมีสรรพคุณทางยาและมีกลิ่นหอม เครื่องเทศจึงเป็นหัวใจสำคัญของการทำอาหาร การรักษา</w:t>
      </w:r>
      <w:r w:rsidR="009E5481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 xml:space="preserve">และพิธีกรรมของเอเชียตะวันออกเฉียงใต้ เครื่องเทศเป็นที่ต้องการมากสำหรับการปรุงและถนอมอาหาร จึงเป็นสินค้าสำคัญที่ทำกำไรงามในศตวรรษที่ </w:t>
      </w:r>
      <w:r w:rsidR="00BE0553" w:rsidRPr="00AD6173">
        <w:rPr>
          <w:rFonts w:asciiTheme="minorBidi" w:hAnsiTheme="minorBidi"/>
          <w:sz w:val="28"/>
          <w:szCs w:val="28"/>
        </w:rPr>
        <w:t xml:space="preserve">15 – 16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>เนื่องจากเอเชียตะวันออกเฉียงใต้เป็นแหล่งของเครื่องเทศอย่าง กานพลู พริกไทย ลูกจันทน์</w:t>
      </w:r>
      <w:r w:rsidR="009E5481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 xml:space="preserve">และดอกจันทน์ ซึ่งเป็นที่ต้องการอย่างสูงในยุโรปและจีน ทำให้ภูมิภาคนี้เป็นศูนย์รวมของการค้าโลก การค้าเครื่องเทศในเอเชียตะวันออกเฉียงใต้ที่รุ่งเรืองในยุคที่เรียกกันว่าเป็น </w:t>
      </w:r>
      <w:r w:rsidR="00BE0553" w:rsidRPr="00AD6173">
        <w:rPr>
          <w:rFonts w:asciiTheme="minorBidi" w:hAnsiTheme="minorBidi"/>
          <w:sz w:val="28"/>
          <w:szCs w:val="28"/>
        </w:rPr>
        <w:t>“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>ยุคของการค้า</w:t>
      </w:r>
      <w:r w:rsidR="00BE0553" w:rsidRPr="00AD6173">
        <w:rPr>
          <w:rFonts w:asciiTheme="minorBidi" w:hAnsiTheme="minorBidi"/>
          <w:sz w:val="28"/>
          <w:szCs w:val="28"/>
        </w:rPr>
        <w:t xml:space="preserve">”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 xml:space="preserve">เผยให้เห็นถึงความเชื่อมโยงที่มีหลายแง่มุมของประวัติศาสตร์โลกระหว่างประเทศต่างๆ ระหว่างการค้าและการเมือง และระหว่างสังคมและศาสนา </w:t>
      </w:r>
      <w:r w:rsidR="009E5481">
        <w:rPr>
          <w:rFonts w:asciiTheme="minorBidi" w:hAnsiTheme="minorBidi"/>
          <w:sz w:val="28"/>
          <w:szCs w:val="28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>ในยุคแรกๆ ข้าวส่งผลต่อพัฒนาการทางสังคมและการเมืองในเอเชียตะวันออกเฉียงใต้เป็นอย่างมาก โดยเฉพาะในการเปลี่ยนแปลงฐานอำนาจของรัฐและอาณาจักรในภูมิภาค</w:t>
      </w:r>
      <w:r w:rsidR="009E5481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 xml:space="preserve"> ถึงกระนั้น ความเชื่อมโยงทางการเมือง สังคม</w:t>
      </w:r>
      <w:r w:rsidR="009E5481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>และวัฒนธรรม</w:t>
      </w:r>
      <w:r w:rsidR="009E5481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E0553" w:rsidRPr="00AD6173">
        <w:rPr>
          <w:rFonts w:asciiTheme="minorBidi" w:hAnsiTheme="minorBidi"/>
          <w:sz w:val="28"/>
          <w:szCs w:val="28"/>
          <w:cs/>
          <w:lang w:bidi="th-TH"/>
        </w:rPr>
        <w:t xml:space="preserve">ที่เกิดขึ้นจากการค้าเครื่องเทศก็ไม่ได้มีอยู่แค่ระหว่างเกาะและแผ่นดินใหญ่ของเอเชียตะวันออกเฉียงใต้เท่านั้น แต่ยังมีระหว่างเอเชียตะวันออกเฉียงใต้กับโลกอีกด้วย </w:t>
      </w:r>
    </w:p>
    <w:p w14:paraId="4AE7C8C4" w14:textId="77777777" w:rsidR="00BA4D22" w:rsidRPr="00AD6173" w:rsidRDefault="00BA4D22" w:rsidP="00FF14D9">
      <w:pPr>
        <w:pStyle w:val="Heading1"/>
        <w:spacing w:before="2" w:after="2" w:line="480" w:lineRule="auto"/>
        <w:rPr>
          <w:rFonts w:asciiTheme="minorBidi" w:hAnsiTheme="minorBidi"/>
          <w:sz w:val="28"/>
          <w:szCs w:val="28"/>
        </w:rPr>
      </w:pPr>
    </w:p>
    <w:p w14:paraId="166382B5" w14:textId="69B4657A" w:rsidR="008E6946" w:rsidRPr="00AD6173" w:rsidRDefault="00A55C92" w:rsidP="008E6946">
      <w:pPr>
        <w:spacing w:before="0" w:after="0"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II. </w:t>
      </w:r>
      <w:r w:rsidR="008E6946" w:rsidRPr="00AD6173">
        <w:rPr>
          <w:rFonts w:asciiTheme="minorBidi" w:hAnsiTheme="minorBidi"/>
          <w:b/>
          <w:bCs/>
          <w:sz w:val="28"/>
          <w:szCs w:val="28"/>
          <w:cs/>
          <w:lang w:bidi="th-TH"/>
        </w:rPr>
        <w:t>เครื่องเทศ ข้าว</w:t>
      </w:r>
      <w:r>
        <w:rPr>
          <w:rFonts w:asciiTheme="minorBidi" w:hAnsiTheme="minorBidi"/>
          <w:b/>
          <w:bCs/>
          <w:sz w:val="28"/>
          <w:szCs w:val="28"/>
          <w:lang w:bidi="th-TH"/>
        </w:rPr>
        <w:t xml:space="preserve"> </w:t>
      </w:r>
      <w:r w:rsidR="008E6946" w:rsidRPr="00AD6173">
        <w:rPr>
          <w:rFonts w:asciiTheme="minorBidi" w:hAnsiTheme="minorBidi"/>
          <w:b/>
          <w:bCs/>
          <w:sz w:val="28"/>
          <w:szCs w:val="28"/>
          <w:cs/>
          <w:lang w:bidi="th-TH"/>
        </w:rPr>
        <w:t>และประวัติศาสตร์เศรษฐกิจของเอเชียตะวันออกเฉียงใต้</w:t>
      </w:r>
    </w:p>
    <w:p w14:paraId="029A1BB2" w14:textId="77777777" w:rsidR="008E6946" w:rsidRPr="00AD6173" w:rsidRDefault="008E6946" w:rsidP="008E6946">
      <w:pPr>
        <w:spacing w:before="0" w:after="0" w:line="48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 xml:space="preserve">ก. การค้าเครื่องเทศ: เชื่อมเอเชียตะวันออกเฉียงใต้เข้ากับโลกในศตวรรษที่ </w:t>
      </w:r>
      <w:r w:rsidRPr="00AD6173">
        <w:rPr>
          <w:rFonts w:asciiTheme="minorBidi" w:hAnsiTheme="minorBidi"/>
          <w:b/>
          <w:bCs/>
          <w:i/>
          <w:iCs/>
          <w:sz w:val="28"/>
          <w:szCs w:val="28"/>
        </w:rPr>
        <w:t xml:space="preserve">15 – 16 </w:t>
      </w:r>
    </w:p>
    <w:p w14:paraId="6D252925" w14:textId="4C618ADC" w:rsidR="009C6646" w:rsidRPr="00AD6173" w:rsidRDefault="008E6946" w:rsidP="008E6946">
      <w:pPr>
        <w:spacing w:before="0" w:after="0" w:line="480" w:lineRule="auto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>ด้วยการค้นพบกานพลูและลูกจันทน์ที่เป็นพืชป่าบนหมู่เกาะมาลุกุ (โมลุคกะ) ในสุลาเวสี</w:t>
      </w:r>
      <w:r w:rsidR="00BA49C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ที่ชาวยุโรปเรียกว่า </w:t>
      </w:r>
      <w:r w:rsidRPr="00AD6173">
        <w:rPr>
          <w:rFonts w:asciiTheme="minorBidi" w:hAnsiTheme="minorBidi"/>
          <w:sz w:val="28"/>
          <w:szCs w:val="28"/>
        </w:rPr>
        <w:t>‘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หมู่เกาะเครื่องเทศ</w:t>
      </w:r>
      <w:r w:rsidRPr="00AD6173">
        <w:rPr>
          <w:rFonts w:asciiTheme="minorBidi" w:hAnsiTheme="minorBidi"/>
          <w:sz w:val="28"/>
          <w:szCs w:val="28"/>
        </w:rPr>
        <w:t xml:space="preserve">’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เอเชียตะวันออกเฉียงใต้ก็กลายเป็นเส้นทางการค้าสำคัญสำหรับพ่อค้าชาวยุโรป โดยเริ่มจากโปรตุเกส ต่อมามีดัตช์และอังกฤษ และสเปนในระดับที่รองลงไป พ่อค้าไม่ได้มีแต่เพียงชาวยุโรป พ่อค้าจากตะวันออกกลาง อินเดีย</w:t>
      </w:r>
      <w:r w:rsidR="00BA49C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และจีน</w:t>
      </w:r>
      <w:r w:rsidR="00BA49C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ก็มีบทบาทสำคัญเช่นกัน ตอนต้นศตวรรษที่ 15 ราชสำนักของราชวงศ์หมิงบัญชาให้มีการเดินเรือที่สำคัญเจ็ดครั้งภายใต้การนำของแม่ทัพเรือเจิ้งเหอ การเดินทางเหล่านั้นไม่เพียงแต่นำเครื่องเทศกลับจากเอเชียตะวันออกเฉียงใต้เท่านั้น แต่ยังทำให้เกิดการเพาะปลูกพริกไทยอย่างขนานใหญ่ในสุมาตราสำหรับตลาดจีนอีกด้วย ต่อมา ราชสำนักหมิงให้ความสนใจกับการค้าทางทะเลน้อยลง แต่พ่อค้าจีนจากมณฑลฟูเจี้ยนที่อยู่ทางตะวันออกเฉียงใต้ของจีนก็ยังคงค้าขายในเอเชียตะวันออกเฉียงใต้ต่อไป บางส่วนแต่งงานกับผู้หญิงท้องถิ่นและตั้งรกรากในภูมิภาคนี้ ลูกหลานของพวกเขาในปัจจุบันเป็นส่วนหนึ่งในความหลากหลายทางชาติพันธุ์ของเอเชียตะวันออกเฉียงใต้</w:t>
      </w:r>
      <w:r w:rsidR="00BA4D22" w:rsidRPr="00AD6173">
        <w:rPr>
          <w:rFonts w:asciiTheme="minorBidi" w:hAnsiTheme="minorBidi"/>
          <w:sz w:val="28"/>
          <w:szCs w:val="28"/>
        </w:rPr>
        <w:t xml:space="preserve"> </w:t>
      </w:r>
    </w:p>
    <w:p w14:paraId="45A85419" w14:textId="551903B8" w:rsidR="00BA4D22" w:rsidRPr="00AD6173" w:rsidRDefault="003251AF" w:rsidP="0042776D">
      <w:pPr>
        <w:spacing w:before="0" w:after="0" w:line="480" w:lineRule="auto"/>
        <w:ind w:firstLine="720"/>
        <w:rPr>
          <w:rFonts w:asciiTheme="minorBidi" w:hAnsiTheme="minorBidi"/>
          <w:sz w:val="28"/>
          <w:szCs w:val="28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>ที่สำคัญพอกันคือ ชาวเอเชียตะวันออกเฉียงใต้ก็มีส่วนร่วมอย่างแข็งขันในการค้าเครื่องเทศ ทั้งในฐานะคนปลูกที่ปลูกเครื่องเทศในปริมาณมากเป็นพืชเศรษฐกิจ และในฐานะพ่อค้าที่ลำเลียงผลผลิตไปยังท่าเรือต่างๆ ในภูมิภาค การค้านี้ที่ครอบคลุมหมู่เกาะมาเลย์-อินโดนีเซียและเขตการค้าทางทะเลในช่องแคบมะละกา ทะเลชวา</w:t>
      </w:r>
      <w:r w:rsidR="00BA49C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และทะเลซูลู ก่อให้เกิด </w:t>
      </w:r>
      <w:r w:rsidRPr="00AD6173">
        <w:rPr>
          <w:rFonts w:asciiTheme="minorBidi" w:hAnsiTheme="minorBidi"/>
          <w:sz w:val="28"/>
          <w:szCs w:val="28"/>
        </w:rPr>
        <w:t>‘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โลกมลายู (</w:t>
      </w:r>
      <w:r w:rsidRPr="00AD6173">
        <w:rPr>
          <w:rFonts w:asciiTheme="minorBidi" w:hAnsiTheme="minorBidi"/>
          <w:sz w:val="28"/>
          <w:szCs w:val="28"/>
        </w:rPr>
        <w:t xml:space="preserve">Malay world)’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ของการค้าในเอเชียตะวันออกเฉียงใต้ที่เป็นหมู่เกาะ</w:t>
      </w:r>
      <w:r w:rsidR="00BA4D22" w:rsidRPr="00AD6173">
        <w:rPr>
          <w:rFonts w:asciiTheme="minorBidi" w:hAnsiTheme="minorBidi"/>
          <w:sz w:val="28"/>
          <w:szCs w:val="28"/>
        </w:rPr>
        <w:t xml:space="preserve"> </w:t>
      </w:r>
    </w:p>
    <w:p w14:paraId="65AF23F6" w14:textId="3BB095F7" w:rsidR="00064F0D" w:rsidRPr="00AD6173" w:rsidRDefault="00064F0D" w:rsidP="0042776D">
      <w:pPr>
        <w:spacing w:line="480" w:lineRule="auto"/>
        <w:ind w:firstLine="720"/>
        <w:rPr>
          <w:rFonts w:asciiTheme="minorBidi" w:hAnsiTheme="minorBidi"/>
          <w:sz w:val="28"/>
          <w:szCs w:val="28"/>
          <w:lang w:bidi="th-TH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>การค้าเครื่องเทศยังกระตุ้นให้เกิดความเป็นเมืองขึ้นมาอีกด้วย พ่อค้าจีน อินเดีย อาหรับ</w:t>
      </w:r>
      <w:r w:rsidR="00BA49C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และยุโรป ตลอดจนพ่อค้าจากที่ต่างๆ ในเอเชียตะวันออกเฉียงใต้ มาชุมนุมกันในบริเวณท่าเรือเพื่อดำเนินธุรกิจ เมืองท่าเหล่านี้ อย่างเช่น มะละกา มากัสซาร์ (</w:t>
      </w:r>
      <w:r w:rsidRPr="00AD6173">
        <w:rPr>
          <w:rFonts w:asciiTheme="minorBidi" w:hAnsiTheme="minorBidi"/>
          <w:sz w:val="28"/>
          <w:szCs w:val="28"/>
        </w:rPr>
        <w:t>Makassar) (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ในสุลาเวสี) และบันเต็น (</w:t>
      </w:r>
      <w:r w:rsidRPr="00AD6173">
        <w:rPr>
          <w:rFonts w:asciiTheme="minorBidi" w:hAnsiTheme="minorBidi"/>
          <w:sz w:val="28"/>
          <w:szCs w:val="28"/>
        </w:rPr>
        <w:t>Banten) (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ในชวา) กลายเป็นศูนย์รวมผู้คนหลายชาติหลายภาษาหลายวัฒนธรรมที่เทียบได้กับหรืออาจจะใหญ่กว่าเมืองในยุโรปในยุคนั้น แม้ว่ามลายูมักจะถูกใช้เป็นภาษากลาง แต่ก็มีการพูดภาษาหลากหลายตามเมืองท่าเหล่านี้ นักเดินทางชาวโปรตุเกสชื่อ </w:t>
      </w:r>
      <w:r w:rsidRPr="00AD6173">
        <w:rPr>
          <w:rFonts w:asciiTheme="minorBidi" w:hAnsiTheme="minorBidi"/>
          <w:sz w:val="28"/>
          <w:szCs w:val="28"/>
        </w:rPr>
        <w:t xml:space="preserve">Tomé Pires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อ้างว่ามีภาษาจำนวนมากถึง 84 ภาษาที่ใช้พูดกันในมะละกา</w:t>
      </w:r>
    </w:p>
    <w:p w14:paraId="0B038F41" w14:textId="77777777" w:rsidR="00263A45" w:rsidRPr="00AD6173" w:rsidRDefault="00263A45" w:rsidP="0042776D">
      <w:pPr>
        <w:spacing w:before="0" w:after="0" w:line="480" w:lineRule="auto"/>
        <w:ind w:firstLine="720"/>
        <w:rPr>
          <w:rFonts w:asciiTheme="minorBidi" w:hAnsiTheme="minorBidi"/>
          <w:szCs w:val="28"/>
          <w:lang w:bidi="th-TH"/>
        </w:rPr>
      </w:pPr>
      <w:r w:rsidRPr="00AD6173">
        <w:rPr>
          <w:rFonts w:asciiTheme="minorBidi" w:hAnsiTheme="minorBidi"/>
          <w:szCs w:val="28"/>
          <w:cs/>
          <w:lang w:bidi="th-TH"/>
        </w:rPr>
        <w:t xml:space="preserve">การค้าเครื่องเทศสร้างความเปลี่ยนแปลงให้กับสังคมต่างๆ ในเอเชียตะวันออกเฉียงใต้ และเช่นเดียวกับข้าว ก็ยังส่งผลทางการเมืองด้วยเช่นกัน ผู้ปกครองของเมืองท่าต่างๆ ร่ำรวยด้วยรายได้จากการค้าเป็นหลัก ไม่ใช่จากการเพาะปลูกที่มีข้าวเป็นพื้นฐาน ความมั่งคั่งของพวกเขาทำให้เมืองท่าเหล่านั้นมีอำนาจทางการเมืองและการทหาร บางส่วนกลายเป็น </w:t>
      </w:r>
      <w:r w:rsidRPr="00AD6173">
        <w:rPr>
          <w:rFonts w:asciiTheme="minorBidi" w:hAnsiTheme="minorBidi"/>
          <w:szCs w:val="28"/>
        </w:rPr>
        <w:t>‘</w:t>
      </w:r>
      <w:r w:rsidRPr="00AD6173">
        <w:rPr>
          <w:rFonts w:asciiTheme="minorBidi" w:hAnsiTheme="minorBidi"/>
          <w:szCs w:val="28"/>
          <w:cs/>
          <w:lang w:bidi="th-TH"/>
        </w:rPr>
        <w:t>รัฐดินปืน</w:t>
      </w:r>
      <w:r w:rsidRPr="00AD6173">
        <w:rPr>
          <w:rFonts w:asciiTheme="minorBidi" w:hAnsiTheme="minorBidi"/>
          <w:szCs w:val="28"/>
        </w:rPr>
        <w:t xml:space="preserve">’ </w:t>
      </w:r>
      <w:r w:rsidRPr="00AD6173">
        <w:rPr>
          <w:rFonts w:asciiTheme="minorBidi" w:hAnsiTheme="minorBidi"/>
          <w:szCs w:val="28"/>
          <w:cs/>
          <w:lang w:bidi="th-TH"/>
        </w:rPr>
        <w:t>ที่ใช้ปืนใหญ่ที่สามารถควบคุมพื้นที่ที่อยู่ลึกเข้าไปจากฝั่งทะเลและรัฐที่อ่อนแอกว่า ดุลอำนาจจึงย้ายจากบริเวณลึกเข้าไปจากทะเลมาสู่บริเวณชายฝั่ง รัฐเหล่านี้ช่วยวางรากฐานให้กับรัฐรวมศูนย์อำนาจต่างๆ ของเอเชียตะวันออกเฉียงใต้สมัยใหม่</w:t>
      </w:r>
    </w:p>
    <w:p w14:paraId="229B5FE5" w14:textId="43547139" w:rsidR="00BA4D22" w:rsidRPr="00BA49C3" w:rsidRDefault="00D02A4C" w:rsidP="0042776D">
      <w:pPr>
        <w:spacing w:before="0" w:after="0" w:line="480" w:lineRule="auto"/>
        <w:ind w:firstLine="720"/>
        <w:rPr>
          <w:rFonts w:asciiTheme="minorBidi" w:hAnsiTheme="minorBidi"/>
          <w:sz w:val="28"/>
          <w:szCs w:val="28"/>
        </w:rPr>
      </w:pPr>
      <w:r w:rsidRPr="00BA49C3">
        <w:rPr>
          <w:rFonts w:asciiTheme="minorBidi" w:hAnsiTheme="minorBidi"/>
          <w:sz w:val="28"/>
          <w:szCs w:val="28"/>
          <w:cs/>
          <w:lang w:bidi="th-TH"/>
        </w:rPr>
        <w:t xml:space="preserve">พร้อมไปกับความมั่งคั่งและอำนาจที่เพิ่มขึ้น เมืองท่าเหล่านี้ก็อยู่ในภาวะพึ่งพาอาศัยกันและกันมากขึ้นกับส่วนอื่นๆ ของเอเชียตะวันออกเฉียงใต้ เนื่องจากว่ากิจกรรมทางเศรษฐกิจวนเวียนอยู่กับการค้า เมืองท่าเหล่านี้จึงไม่สามารถเลี้ยงดูประชากรขนาดใหญ่ของตนได้และต้องอาศัยการนำเข้าอาหาร เมืองท่าต่างๆ ของเอเชียตะวันออกเฉียงใต้บนแผ่นดินใหญ่ อย่างเช่น อยุธยา (สยาม) พะโค (พม่า) ฮานอยและฮอยอัน (เวียดนาม) และพนมเปญ (กัมพูชา) ป้อนข้าวและอาหารอื่นๆ ให้กับเมืองท่าต่างๆ ในหมู่เกาะ </w:t>
      </w:r>
      <w:r w:rsidR="00290CE1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BA49C3">
        <w:rPr>
          <w:rFonts w:asciiTheme="minorBidi" w:hAnsiTheme="minorBidi"/>
          <w:sz w:val="28"/>
          <w:szCs w:val="28"/>
          <w:cs/>
          <w:lang w:bidi="th-TH"/>
        </w:rPr>
        <w:t>ด้วยเหตุนี้ เมืองท่าบนแผ่นดินใหญ่ก็พลอยร่ำรวยและมีอำนาจไปด้วยเช่นกัน</w:t>
      </w:r>
    </w:p>
    <w:p w14:paraId="3DBA9F45" w14:textId="77777777" w:rsidR="00D02A4C" w:rsidRPr="00BA49C3" w:rsidRDefault="00D02A4C" w:rsidP="00354EA2">
      <w:pPr>
        <w:spacing w:line="480" w:lineRule="auto"/>
        <w:ind w:firstLine="709"/>
        <w:rPr>
          <w:rFonts w:asciiTheme="minorBidi" w:hAnsiTheme="minorBidi"/>
          <w:sz w:val="28"/>
          <w:szCs w:val="28"/>
          <w:shd w:val="clear" w:color="auto" w:fill="FFFFFF"/>
          <w:lang w:bidi="th-TH"/>
        </w:rPr>
      </w:pPr>
      <w:r w:rsidRPr="00BA49C3">
        <w:rPr>
          <w:rFonts w:asciiTheme="minorBidi" w:hAnsiTheme="minorBidi"/>
          <w:sz w:val="28"/>
          <w:szCs w:val="28"/>
          <w:shd w:val="clear" w:color="auto" w:fill="FFFFFF"/>
          <w:cs/>
          <w:lang w:bidi="th-TH"/>
        </w:rPr>
        <w:t>ในทางวัฒนธรรม การค้าเครื่องเทศได้ขยายอิทธิพลของศาสนาอิสลามในเอเชียตะวันออกเฉียงใต้ที่เป็นหมู่เกาะและพุทธโดยเฉพาะเถรวาทบนแผ่นดินใหญ่ไปอย่างกว้างขวาง พ่อค้าอาหรับและอินเดียนำศาสนาอิสลามเข้ามาในเอเชียตะวันออกเฉียงใต้โดยเป็นการสืบเนื่องจากการขยายตัวของอิสลามในตะวันออกกลางและอินเดีย เมืองท่าต่างๆ ที่เป็นศูนย์รวมผู้คนจำนวนมากเอื้ออำนวยต่อการเปลี่ยนไปนับถือศาสนาใหม่ของประชากร ในขณะเดียวกันผู้ปกครองก็ใช้ศาสนาอิสลามและศาสนาพุทธสร้างความชอบธรรมค้ำจุนอำนาจของตน</w:t>
      </w:r>
    </w:p>
    <w:p w14:paraId="43AB9CB2" w14:textId="77777777" w:rsidR="00D21674" w:rsidRPr="00AD6173" w:rsidRDefault="00D21674" w:rsidP="00D21674">
      <w:pPr>
        <w:spacing w:before="0" w:after="0" w:line="480" w:lineRule="auto"/>
        <w:rPr>
          <w:rFonts w:asciiTheme="minorBidi" w:hAnsiTheme="minorBidi"/>
          <w:b/>
          <w:bCs/>
          <w:i/>
          <w:iCs/>
          <w:szCs w:val="28"/>
        </w:rPr>
      </w:pPr>
      <w:r w:rsidRPr="00AD6173">
        <w:rPr>
          <w:rFonts w:asciiTheme="minorBidi" w:hAnsiTheme="minorBidi"/>
          <w:b/>
          <w:bCs/>
          <w:i/>
          <w:iCs/>
          <w:szCs w:val="28"/>
          <w:cs/>
          <w:lang w:bidi="th-TH"/>
        </w:rPr>
        <w:t>ข. การค้าเครื่องเทศ การครอบงำของยุโรป และการตอบโต้ของภูมิภาคในศตวรรษที่ 16</w:t>
      </w:r>
      <w:r w:rsidRPr="00AD6173">
        <w:rPr>
          <w:rFonts w:asciiTheme="minorBidi" w:hAnsiTheme="minorBidi"/>
          <w:b/>
          <w:bCs/>
          <w:i/>
          <w:iCs/>
          <w:szCs w:val="28"/>
        </w:rPr>
        <w:t xml:space="preserve"> – </w:t>
      </w:r>
      <w:r w:rsidRPr="00AD6173">
        <w:rPr>
          <w:rFonts w:asciiTheme="minorBidi" w:hAnsiTheme="minorBidi"/>
          <w:b/>
          <w:bCs/>
          <w:i/>
          <w:iCs/>
          <w:szCs w:val="28"/>
          <w:cs/>
          <w:lang w:bidi="th-TH"/>
        </w:rPr>
        <w:t>17</w:t>
      </w:r>
    </w:p>
    <w:p w14:paraId="29A729D0" w14:textId="77777777" w:rsidR="00BA4D22" w:rsidRPr="00AD6173" w:rsidRDefault="00D21674" w:rsidP="00FF14D9">
      <w:pPr>
        <w:spacing w:before="0" w:after="0" w:line="480" w:lineRule="auto"/>
        <w:rPr>
          <w:rFonts w:asciiTheme="minorBidi" w:hAnsiTheme="minorBidi"/>
          <w:szCs w:val="28"/>
          <w:lang w:bidi="th-TH"/>
        </w:rPr>
      </w:pPr>
      <w:r w:rsidRPr="00AD6173">
        <w:rPr>
          <w:rFonts w:asciiTheme="minorBidi" w:hAnsiTheme="minorBidi"/>
          <w:szCs w:val="28"/>
          <w:cs/>
          <w:lang w:bidi="th-TH"/>
        </w:rPr>
        <w:t xml:space="preserve">หากช่วงแรกของ </w:t>
      </w:r>
      <w:r w:rsidRPr="00AD6173">
        <w:rPr>
          <w:rFonts w:asciiTheme="minorBidi" w:hAnsiTheme="minorBidi"/>
          <w:szCs w:val="28"/>
        </w:rPr>
        <w:t>“</w:t>
      </w:r>
      <w:r w:rsidRPr="00AD6173">
        <w:rPr>
          <w:rFonts w:asciiTheme="minorBidi" w:hAnsiTheme="minorBidi"/>
          <w:szCs w:val="28"/>
          <w:cs/>
          <w:lang w:bidi="th-TH"/>
        </w:rPr>
        <w:t>ยุคของการค้า</w:t>
      </w:r>
      <w:r w:rsidRPr="00AD6173">
        <w:rPr>
          <w:rFonts w:asciiTheme="minorBidi" w:hAnsiTheme="minorBidi"/>
          <w:szCs w:val="28"/>
        </w:rPr>
        <w:t xml:space="preserve">” </w:t>
      </w:r>
      <w:r w:rsidRPr="00AD6173">
        <w:rPr>
          <w:rFonts w:asciiTheme="minorBidi" w:hAnsiTheme="minorBidi"/>
          <w:szCs w:val="28"/>
          <w:cs/>
          <w:lang w:bidi="th-TH"/>
        </w:rPr>
        <w:t xml:space="preserve">เป็นช่วงของการค้าที่เติบโตและความพึ่งพาอาศัยกันและกัน ช่วงต่อมาก็เป็นช่วงของความขัดแย้งระดับโลกและการตอบโต้ของภูมิภาค ในศตวรรษที่ 16 </w:t>
      </w:r>
      <w:r w:rsidRPr="00AD6173">
        <w:rPr>
          <w:rFonts w:asciiTheme="minorBidi" w:hAnsiTheme="minorBidi"/>
          <w:szCs w:val="28"/>
        </w:rPr>
        <w:t xml:space="preserve">– </w:t>
      </w:r>
      <w:r w:rsidRPr="00AD6173">
        <w:rPr>
          <w:rFonts w:asciiTheme="minorBidi" w:hAnsiTheme="minorBidi"/>
          <w:szCs w:val="28"/>
          <w:cs/>
          <w:lang w:bidi="th-TH"/>
        </w:rPr>
        <w:t>17 เอเชียตะวันออกเฉียงใต้ยังเชื่อมต่อกับส่วนต่างๆ ของโลกและการค้ากับโลกก็ยังเติบโตต่อไป แต่พลวัตรได้เปลี่ยนไป ก่อนหน้านี้ ชาวยุโรปในฐานะพ่อค้าคนกลางเป็นเพียงหนึ่งในกลุ่มพ่อค้าที่มีอยู่หลายกลุ่มในภูมิภาค แต่พอถึงศตวรรษที่ 16 และ 17 ชาวโปรตุเกสและดัตช์ก็เริ่มแสวงหาที่ทางในการค้าที่มีอำนาจมากขึ้น จุดมุ่งหมายไม่ได้เป็นการค้าเพียงเพื่อหากำไรอีกต่อไปแล้ว แต่เป็นการครอบงำการไหลเวียนของการค้าและกำจัดคู่แข่ง สำหรับชาวโปรตุเกสแล้ว แรงขับเพื่ออำนาจครอบงำนี้ยังเป็นส่วนที่สืบเนื่องจากความขัดแย้งทั่วโลกระหว่างศาสนาคริสต์กับอิสลามอีกด้วย</w:t>
      </w:r>
    </w:p>
    <w:p w14:paraId="0CFBDF8A" w14:textId="1228502B" w:rsidR="007018AA" w:rsidRPr="00290CE1" w:rsidRDefault="007018AA" w:rsidP="00FF14D9">
      <w:pPr>
        <w:spacing w:before="0" w:after="0" w:line="480" w:lineRule="auto"/>
        <w:rPr>
          <w:rFonts w:asciiTheme="minorBidi" w:hAnsiTheme="minorBidi"/>
          <w:sz w:val="28"/>
          <w:szCs w:val="28"/>
        </w:rPr>
      </w:pPr>
      <w:r w:rsidRPr="00290CE1">
        <w:rPr>
          <w:rFonts w:asciiTheme="minorBidi" w:hAnsiTheme="minorBidi"/>
          <w:sz w:val="28"/>
          <w:szCs w:val="28"/>
          <w:cs/>
          <w:lang w:bidi="th-TH"/>
        </w:rPr>
        <w:t xml:space="preserve">การแสวงหาอำนาจครอบงำของยุโรปบีบให้พ่อค้าและผู้ปกครองของเอเชียตะวันออกเฉียงใต้ต้องตอบโต้ต่อภัยคุกคามนี้ การยึดครองเมืองมะละกาที่เป็นมุสลิมโดยชาวโปรตุเกสในปีพ.ศ. </w:t>
      </w:r>
      <w:r w:rsidRPr="00290CE1">
        <w:rPr>
          <w:rFonts w:asciiTheme="minorBidi" w:hAnsiTheme="minorBidi"/>
          <w:sz w:val="28"/>
          <w:szCs w:val="28"/>
        </w:rPr>
        <w:t xml:space="preserve">2054 </w:t>
      </w:r>
      <w:r w:rsidRPr="00290CE1">
        <w:rPr>
          <w:rFonts w:asciiTheme="minorBidi" w:hAnsiTheme="minorBidi"/>
          <w:sz w:val="28"/>
          <w:szCs w:val="28"/>
          <w:cs/>
          <w:lang w:bidi="th-TH"/>
        </w:rPr>
        <w:t>เป็นชัยชนะที่มีราคาแพง ไม่นานมะละกาก็เสื่อมถอยลงในฐานะเมืองท่าและพ่อค้าก็กระจัดกระจายไปตั้งเส้นทางการค้าใหม่ที่อื่น เช่น อาเจะห์ จอหอ มากัสซาร์ บันเต็น</w:t>
      </w:r>
      <w:r w:rsidR="00774735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290CE1">
        <w:rPr>
          <w:rFonts w:asciiTheme="minorBidi" w:hAnsiTheme="minorBidi"/>
          <w:sz w:val="28"/>
          <w:szCs w:val="28"/>
          <w:cs/>
          <w:lang w:bidi="th-TH"/>
        </w:rPr>
        <w:t>และปัตตานี ที่ต่อมาก็กลายเป็นศูนย์รวมผู้คนหลายชาติหลายภาษาที่เติบโต ชาวโปรตุเกสไม่สามารถครอบงำการค้าได้ และอาเจะห์ที่อยู่ใต้อำนาจสุลต่านอิสลามกลายมาเป็นคู่แข่งตัวฉกาจ</w:t>
      </w:r>
    </w:p>
    <w:p w14:paraId="35BB75D8" w14:textId="4742D633" w:rsidR="00BA4D22" w:rsidRPr="00290CE1" w:rsidDel="00453FFB" w:rsidRDefault="00236355" w:rsidP="0042776D">
      <w:pPr>
        <w:spacing w:line="480" w:lineRule="auto"/>
        <w:ind w:firstLine="720"/>
        <w:rPr>
          <w:rFonts w:asciiTheme="minorBidi" w:hAnsiTheme="minorBidi"/>
          <w:color w:val="auto"/>
          <w:sz w:val="28"/>
          <w:szCs w:val="28"/>
        </w:rPr>
      </w:pP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ในการยื้อแย่งชิงอำนาจ ชาวดัตช์ประสบผลมากกว่ามหาอำนาจยุโรปอื่นในการรวบอำนาจผูกขาดในการค้าในศตวรรษที่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17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ในปีพ.ศ.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2145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>พ่อค้าดัตช์จัดตั้งบริษัทดัตช์อีสต์อินเดีย (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VOC)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ขึ้นมาด้วยการสนับสนุนอย่างใกล้ชิดจากรัฐบาลดัตช์ บริษัทนี้มีอำนาจในการทำสนธิสัญญากับผู้ปกครองท้องถิ่นและสร้างป้อมปราการในเอเชียตะวันออกเฉียงใต้ บริษัทนี้เข้มแข็งมากกว่าคู่แข่งสำคัญคือบริษัทบริติชอีสต์อินเดียซึ่งเป็นบริษัทเอกชนที่ไม่มีการสนับสนุนจากรัฐบาล ไม่นาน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VOC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>ก็ยึดครองแหล่งผลิตเครื่องเทศสำคัญในมาลุกุ อัมบน</w:t>
      </w:r>
      <w:r w:rsidR="00A621B5">
        <w:rPr>
          <w:rFonts w:asciiTheme="minorBidi" w:hAnsiTheme="minorBidi"/>
          <w:color w:val="auto"/>
          <w:sz w:val="28"/>
          <w:szCs w:val="28"/>
          <w:lang w:bidi="th-TH"/>
        </w:rPr>
        <w:t xml:space="preserve">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ในปีพ.ศ.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2149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และหมู่เกาะบันดาในปีพ.ศ.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2164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แล้วก็ได้เมืองท่าปัตตาเวียของชวา (จาการ์ตา) ในปีพ.ศ.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2162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และยึดมะละกาจากโปรตุเกสในปีพ.ศ.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2184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เพื่อจำกัดปริมาณสินค้าและคงราคาสูง ชาวดัตช์ถึงกับตัดต้นกานพลูทิ้งไปในหลายพื้นที่ของมาลุกุ พอถึงปีพ.ศ. </w:t>
      </w:r>
      <w:r w:rsidRPr="00290CE1">
        <w:rPr>
          <w:rFonts w:asciiTheme="minorBidi" w:hAnsiTheme="minorBidi"/>
          <w:color w:val="auto"/>
          <w:sz w:val="28"/>
          <w:szCs w:val="28"/>
        </w:rPr>
        <w:t xml:space="preserve">2193 </w:t>
      </w:r>
      <w:r w:rsidRPr="00290CE1">
        <w:rPr>
          <w:rFonts w:asciiTheme="minorBidi" w:hAnsiTheme="minorBidi"/>
          <w:color w:val="auto"/>
          <w:sz w:val="28"/>
          <w:szCs w:val="28"/>
          <w:cs/>
          <w:lang w:bidi="th-TH"/>
        </w:rPr>
        <w:t>การผูกขาดของชาวดัตช์ก็ได้แทนที่ตลาดเปิดในการค้าเครื่องเทศไป</w:t>
      </w:r>
    </w:p>
    <w:p w14:paraId="73A4A899" w14:textId="77777777" w:rsidR="00BA4D22" w:rsidRPr="00290CE1" w:rsidRDefault="00F87CA3" w:rsidP="0042776D">
      <w:pPr>
        <w:spacing w:before="0" w:after="0" w:line="480" w:lineRule="auto"/>
        <w:ind w:firstLine="720"/>
        <w:rPr>
          <w:rFonts w:asciiTheme="minorBidi" w:hAnsiTheme="minorBidi"/>
          <w:sz w:val="28"/>
          <w:szCs w:val="28"/>
        </w:rPr>
      </w:pPr>
      <w:r w:rsidRPr="00290CE1">
        <w:rPr>
          <w:rFonts w:asciiTheme="minorBidi" w:hAnsiTheme="minorBidi"/>
          <w:sz w:val="28"/>
          <w:szCs w:val="28"/>
          <w:cs/>
          <w:lang w:bidi="th-TH"/>
        </w:rPr>
        <w:t xml:space="preserve">ถึงแม้ว่าชาวดัตช์จะกลายเป็นมหาอำนาจทางทะเลและควบคุมการค้าเครื่องเทศ แต่พ่อค้ารายย่อยชาวเอเชียตะวันออกเฉียงใต้และต่างชาติก็ยังคงค้าขายสินค้าบางชนิด (เช่น พริกไทย) อย่างอิสระต่อไป ทั้งภายในและนอกเอเชียตะวันออกเฉียงใต้ การผูกขาดที่มีเจตนาจะสร้างผลกำไรสูงสุดให้กับ </w:t>
      </w:r>
      <w:r w:rsidRPr="00290CE1">
        <w:rPr>
          <w:rFonts w:asciiTheme="minorBidi" w:hAnsiTheme="minorBidi"/>
          <w:sz w:val="28"/>
          <w:szCs w:val="28"/>
        </w:rPr>
        <w:t xml:space="preserve">VOC </w:t>
      </w:r>
      <w:r w:rsidRPr="00290CE1">
        <w:rPr>
          <w:rFonts w:asciiTheme="minorBidi" w:hAnsiTheme="minorBidi"/>
          <w:sz w:val="28"/>
          <w:szCs w:val="28"/>
          <w:cs/>
          <w:lang w:bidi="th-TH"/>
        </w:rPr>
        <w:t xml:space="preserve">ก็ยังก่อให้เกิดสงครามที่ยืดเยื้อและราคาแพงกับเมืองท่ามากัสซาร์และบันเต็นด้วย ความขัดแย้งส่งผลหายนะต่อเอเชียตะวันออกเฉียงใต้ด้วยเช่นกัน เมื่อสิ้นสุดศตวรรษที่ </w:t>
      </w:r>
      <w:r w:rsidRPr="00290CE1">
        <w:rPr>
          <w:rFonts w:asciiTheme="minorBidi" w:hAnsiTheme="minorBidi"/>
          <w:sz w:val="28"/>
          <w:szCs w:val="28"/>
        </w:rPr>
        <w:t xml:space="preserve">17 </w:t>
      </w:r>
      <w:r w:rsidRPr="00290CE1">
        <w:rPr>
          <w:rFonts w:asciiTheme="minorBidi" w:hAnsiTheme="minorBidi"/>
          <w:sz w:val="28"/>
          <w:szCs w:val="28"/>
          <w:cs/>
          <w:lang w:bidi="th-TH"/>
        </w:rPr>
        <w:t xml:space="preserve">เมืองท่าที่มีผู้คนหลายชาติหลายภาษาและ </w:t>
      </w:r>
      <w:r w:rsidRPr="00290CE1">
        <w:rPr>
          <w:rFonts w:asciiTheme="minorBidi" w:hAnsiTheme="minorBidi"/>
          <w:sz w:val="28"/>
          <w:szCs w:val="28"/>
        </w:rPr>
        <w:t>“</w:t>
      </w:r>
      <w:r w:rsidRPr="00290CE1">
        <w:rPr>
          <w:rFonts w:asciiTheme="minorBidi" w:hAnsiTheme="minorBidi"/>
          <w:sz w:val="28"/>
          <w:szCs w:val="28"/>
          <w:cs/>
          <w:lang w:bidi="th-TH"/>
        </w:rPr>
        <w:t>รัฐดินปืน</w:t>
      </w:r>
      <w:r w:rsidRPr="00290CE1">
        <w:rPr>
          <w:rFonts w:asciiTheme="minorBidi" w:hAnsiTheme="minorBidi"/>
          <w:sz w:val="28"/>
          <w:szCs w:val="28"/>
        </w:rPr>
        <w:t xml:space="preserve">” </w:t>
      </w:r>
      <w:r w:rsidRPr="00290CE1">
        <w:rPr>
          <w:rFonts w:asciiTheme="minorBidi" w:hAnsiTheme="minorBidi"/>
          <w:sz w:val="28"/>
          <w:szCs w:val="28"/>
          <w:cs/>
          <w:lang w:bidi="th-TH"/>
        </w:rPr>
        <w:t>ทั้งหมดก็ล่มสลายยกเว้นเพียงอาเจะห์</w:t>
      </w:r>
    </w:p>
    <w:p w14:paraId="0EE4DA37" w14:textId="77777777" w:rsidR="00BA4D22" w:rsidRPr="00AD6173" w:rsidRDefault="00BA4D22" w:rsidP="0042776D">
      <w:pPr>
        <w:spacing w:line="480" w:lineRule="auto"/>
        <w:ind w:firstLine="709"/>
        <w:rPr>
          <w:rFonts w:asciiTheme="minorBidi" w:hAnsiTheme="minorBidi"/>
        </w:rPr>
      </w:pPr>
    </w:p>
    <w:p w14:paraId="59D094CC" w14:textId="24024C17" w:rsidR="00AA2C1D" w:rsidRPr="00AD6173" w:rsidRDefault="00AA2C1D" w:rsidP="00AA2C1D">
      <w:pPr>
        <w:spacing w:before="0" w:after="0" w:line="480" w:lineRule="auto"/>
        <w:rPr>
          <w:rFonts w:asciiTheme="minorBidi" w:hAnsiTheme="minorBidi"/>
          <w:b/>
          <w:bCs/>
          <w:i/>
          <w:iCs/>
          <w:szCs w:val="28"/>
        </w:rPr>
      </w:pPr>
      <w:r w:rsidRPr="00AD6173">
        <w:rPr>
          <w:rFonts w:asciiTheme="minorBidi" w:hAnsiTheme="minorBidi"/>
          <w:b/>
          <w:bCs/>
          <w:i/>
          <w:iCs/>
          <w:szCs w:val="28"/>
          <w:cs/>
          <w:lang w:bidi="th-TH"/>
        </w:rPr>
        <w:t>ค. ข้าว ทุน หนี้สิน</w:t>
      </w:r>
      <w:r w:rsidR="00A621B5">
        <w:rPr>
          <w:rFonts w:asciiTheme="minorBidi" w:hAnsiTheme="minorBidi"/>
          <w:b/>
          <w:bCs/>
          <w:i/>
          <w:iCs/>
          <w:szCs w:val="28"/>
          <w:lang w:bidi="th-TH"/>
        </w:rPr>
        <w:t xml:space="preserve"> </w:t>
      </w:r>
      <w:r w:rsidRPr="00AD6173">
        <w:rPr>
          <w:rFonts w:asciiTheme="minorBidi" w:hAnsiTheme="minorBidi"/>
          <w:b/>
          <w:bCs/>
          <w:i/>
          <w:iCs/>
          <w:szCs w:val="28"/>
          <w:cs/>
          <w:lang w:bidi="th-TH"/>
        </w:rPr>
        <w:t>และความยากลำบากในชนบทในเอเชียตะวันออกเฉียงใต้ตั้งแต่ศตวรรษที่ 19</w:t>
      </w:r>
      <w:r w:rsidR="00374472">
        <w:rPr>
          <w:rFonts w:asciiTheme="minorBidi" w:hAnsiTheme="minorBidi" w:hint="cs"/>
          <w:b/>
          <w:bCs/>
          <w:i/>
          <w:iCs/>
          <w:szCs w:val="28"/>
          <w:cs/>
          <w:lang w:bidi="th-TH"/>
        </w:rPr>
        <w:t xml:space="preserve"> ถึง </w:t>
      </w:r>
      <w:r w:rsidRPr="00AD6173">
        <w:rPr>
          <w:rFonts w:asciiTheme="minorBidi" w:hAnsiTheme="minorBidi"/>
          <w:b/>
          <w:bCs/>
          <w:i/>
          <w:iCs/>
          <w:szCs w:val="28"/>
          <w:cs/>
          <w:lang w:bidi="th-TH"/>
        </w:rPr>
        <w:t>20</w:t>
      </w:r>
    </w:p>
    <w:p w14:paraId="31E92FF3" w14:textId="697CB02B" w:rsidR="00AA2C1D" w:rsidRPr="00AD6173" w:rsidRDefault="00AA2C1D" w:rsidP="00AA2C1D">
      <w:pPr>
        <w:spacing w:before="0" w:after="0" w:line="480" w:lineRule="auto"/>
        <w:rPr>
          <w:rFonts w:asciiTheme="minorBidi" w:hAnsiTheme="minorBidi"/>
          <w:szCs w:val="28"/>
          <w:lang w:bidi="th-TH"/>
        </w:rPr>
      </w:pPr>
      <w:r w:rsidRPr="00AD6173">
        <w:rPr>
          <w:rFonts w:asciiTheme="minorBidi" w:hAnsiTheme="minorBidi"/>
          <w:szCs w:val="28"/>
          <w:cs/>
          <w:lang w:bidi="th-TH"/>
        </w:rPr>
        <w:t>ด้วยการเสื่อมถอยของการค้าเครื่องเทศ ข้าวเพิ่มความสำคัญขึ้นอย่างต่อเนื่องในการค้าในภูมิภาคและทั้งโลกในปลายศตวรรษที่ 19 และต้นศตวรรษที่ 20 พัฒนาการของอุตสาหกรรมข้าวกระชับความเชื่อมโยงของเอเชียตะวันออกเฉียงใต้กับโลกที่เหลือ และยังก่อให้เกิดความเปลี่ยนแปลงทั้งในทางบวกและเลวร้ายที่ส่งผลต่อเศรษฐกิจและสังคมในเอเชียตะวันออกเฉียงใต้ ขณะที่การปลูกข้าวขยายตัวเพื่อการส่งออกในปริมาณมหาศาลเพื่อสนองความต้องการของประชากรที่เติบโตในเอเชียตะวันออกเฉียงใต้และที่อื่นๆ ชาวบ้านจำนวนมากกลายเป็นชาวนาทั่วทั้งภูมิภาค โดยเฉพาะบนแผ่นดินใหญ่ คือ พม่า</w:t>
      </w:r>
      <w:r w:rsidR="00374472">
        <w:rPr>
          <w:rFonts w:asciiTheme="minorBidi" w:hAnsiTheme="minorBidi"/>
          <w:szCs w:val="28"/>
          <w:lang w:bidi="th-TH"/>
        </w:rPr>
        <w:t xml:space="preserve"> </w:t>
      </w:r>
      <w:r w:rsidRPr="00AD6173">
        <w:rPr>
          <w:rFonts w:asciiTheme="minorBidi" w:hAnsiTheme="minorBidi"/>
          <w:szCs w:val="28"/>
          <w:cs/>
          <w:lang w:bidi="th-TH"/>
        </w:rPr>
        <w:t>ไทย</w:t>
      </w:r>
      <w:r w:rsidR="00374472">
        <w:rPr>
          <w:rFonts w:asciiTheme="minorBidi" w:hAnsiTheme="minorBidi"/>
          <w:szCs w:val="28"/>
          <w:lang w:bidi="th-TH"/>
        </w:rPr>
        <w:t xml:space="preserve"> </w:t>
      </w:r>
      <w:r w:rsidRPr="00AD6173">
        <w:rPr>
          <w:rFonts w:asciiTheme="minorBidi" w:hAnsiTheme="minorBidi"/>
          <w:szCs w:val="28"/>
          <w:cs/>
          <w:lang w:bidi="th-TH"/>
        </w:rPr>
        <w:t xml:space="preserve">และอินโดจีนของฝรั่งเศส การอพยพย้ายถิ่นขนานใหญ่ของกลุ่มชาติพันธุ์ต่างๆ มายังบริเวณที่เพิ่งเปิดสำหรับการปลูกข้าวก็เกิดขึ้นด้วยเช่นกัน </w:t>
      </w:r>
      <w:r w:rsidRPr="00374472">
        <w:rPr>
          <w:rFonts w:asciiTheme="minorBidi" w:hAnsiTheme="minorBidi"/>
          <w:szCs w:val="28"/>
          <w:cs/>
          <w:lang w:bidi="th-TH"/>
        </w:rPr>
        <w:t xml:space="preserve">เช่น ชาวพม่าไปยังปากแม่น้ำอิรวดี </w:t>
      </w:r>
      <w:r w:rsidR="00664452" w:rsidRPr="00374472">
        <w:rPr>
          <w:rFonts w:asciiTheme="minorBidi" w:hAnsiTheme="minorBidi"/>
          <w:szCs w:val="28"/>
          <w:cs/>
          <w:lang w:bidi="th-TH"/>
        </w:rPr>
        <w:t>ชาวไทยและเวียดนามย้ายไปยังปากแม่น้ำโขงและปากแม่น้ำแดง</w:t>
      </w:r>
    </w:p>
    <w:p w14:paraId="59E14EF3" w14:textId="2BE136F2" w:rsidR="00BA4D22" w:rsidRPr="00374472" w:rsidRDefault="005A5C7D" w:rsidP="00FF14D9">
      <w:pPr>
        <w:spacing w:before="0" w:after="0" w:line="480" w:lineRule="auto"/>
        <w:rPr>
          <w:rFonts w:asciiTheme="minorBidi" w:hAnsiTheme="minorBidi"/>
          <w:sz w:val="28"/>
          <w:szCs w:val="28"/>
        </w:rPr>
      </w:pPr>
      <w:r w:rsidRPr="00374472">
        <w:rPr>
          <w:rFonts w:asciiTheme="minorBidi" w:hAnsiTheme="minorBidi"/>
          <w:sz w:val="28"/>
          <w:szCs w:val="28"/>
          <w:cs/>
          <w:lang w:bidi="th-TH"/>
        </w:rPr>
        <w:t>การเติบโตทางเศรษฐกิจ</w:t>
      </w:r>
      <w:r w:rsidR="00E56244">
        <w:rPr>
          <w:rFonts w:asciiTheme="minorBidi" w:hAnsiTheme="minorBidi" w:hint="cs"/>
          <w:sz w:val="28"/>
          <w:szCs w:val="28"/>
          <w:cs/>
          <w:lang w:bidi="th-TH"/>
        </w:rPr>
        <w:t>กลับ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ไม่ได้เป็นประโยชน์ต่อชาวเอเชียตะวันออกเฉียงใต้ส่วนใหญ่ ส่วนหนึ่งเป็นเพราะลักษณะไม่แน่นอนของเศรษฐกิจการส่งออก</w:t>
      </w:r>
      <w:r w:rsidRPr="00374472">
        <w:rPr>
          <w:rFonts w:asciiTheme="minorBidi" w:hAnsiTheme="minorBidi"/>
          <w:sz w:val="28"/>
          <w:szCs w:val="28"/>
        </w:rPr>
        <w:t xml:space="preserve"> 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และส่วนหนึ่งเป็นเพราะสถานะการเป็นอาณานิคมของประเทศเอเชียตะวันออกเฉียงใต้ส่วนใหญ่ที่ทำให้อยู่ในจุดที่เสียเปรียบในการค้าข้าวของโลก การปลูกข้าวเพื่อส่งออกผูกชาวนาเข้ากับเศรษฐกิจระหว่างประเทศที่วางอยู่บนฐานของเงินทุน</w:t>
      </w:r>
      <w:r w:rsidR="00E56244">
        <w:rPr>
          <w:rFonts w:asciiTheme="minorBidi" w:hAnsiTheme="minorBidi" w:hint="cs"/>
          <w:sz w:val="28"/>
          <w:szCs w:val="28"/>
          <w:cs/>
          <w:lang w:bidi="th-TH"/>
        </w:rPr>
        <w:t>อัน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ทำให้เกิดการพึ่งพาทางการเงินและความไม่แน่นอนมากขึ้น ชาวนาในเอเชียตะวันออกเฉียงใต้ต้องกู้ยืมเงินเพื่อซื้อเมล็ด ปุ๋ย เครื่องไม้เครื่องมือพื้นฐาน และแรงงาน และสำหรับค่าใช้จ่ายส่วนตัวและครอบครัวอย่างเช่น การแต่งงานและงานศพ ในการกู้ยืมจากผู้ให้กู้ท้องถิ่นที่เป็นชาวจีนและอินเดียนั้น ชาวนามักต้องใช้ที่ดินของตนเป็นหลักทรัพย์ค้ำประกัน ชาวนาต้องตกอยู่ในภาวะมีหนี้สินและภาวะเสี่ยงหากความต้องการข้าวตกต่ำ จำนวนมากจะต้องสูญเสียที่ดินหากไม่สามารถใช้หนี้ได้ และก็ต้องใช้เวลานาน (</w:t>
      </w:r>
      <w:r w:rsidRPr="00374472">
        <w:rPr>
          <w:rFonts w:asciiTheme="minorBidi" w:hAnsiTheme="minorBidi"/>
          <w:sz w:val="28"/>
          <w:szCs w:val="28"/>
        </w:rPr>
        <w:t xml:space="preserve">7 – 10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ปี) กว่าที่จะถึงจุดที่ได้กำไร</w:t>
      </w:r>
    </w:p>
    <w:p w14:paraId="339E99AB" w14:textId="6F48A296" w:rsidR="007828ED" w:rsidRPr="00374472" w:rsidRDefault="00D6617C" w:rsidP="007828ED">
      <w:pPr>
        <w:spacing w:line="480" w:lineRule="auto"/>
        <w:ind w:firstLine="720"/>
        <w:rPr>
          <w:rFonts w:asciiTheme="minorBidi" w:hAnsiTheme="minorBidi"/>
          <w:sz w:val="28"/>
          <w:szCs w:val="28"/>
        </w:rPr>
      </w:pPr>
      <w:r w:rsidRPr="00374472">
        <w:rPr>
          <w:rFonts w:asciiTheme="minorBidi" w:hAnsiTheme="minorBidi"/>
          <w:sz w:val="28"/>
          <w:szCs w:val="28"/>
          <w:cs/>
          <w:lang w:bidi="th-TH"/>
        </w:rPr>
        <w:t>นอกจากนี้ เอเชียตะวันออกเฉียงใต้ ยกเว้นประเทศไทย ได้ตกเป็นอาณานิคมของยุโรปและอเมริกา รัฐบาลตะวันตกใช้อาณานิคมเป็นแหล่งวัตถุดิบและผลิตผลทางการเกษตร (เช่น ยาง พริกไทย</w:t>
      </w:r>
      <w:r w:rsidR="00E56244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และน้ำตาล) และเป็นตลาดสำหรับสินค้าจากโรงงานของตะวันตก ความสนใจหลักของพวกเขาคือการดูแลให้มีผลกำไร และผลกำไรส่วนใหญ่ไม่ได้ถูกนำกลับมาลงทุนในภูมิภาค แต่ถูกส่งไปให้กับผู้ถือหุ้นในตะวันตก โดยสภาพความเป็นอยู่ของชาวเอเชียตะวันออกเฉียงใต้เป็นเรื่องรองลงไปมาก รัฐบาลอาณานิคมไม่เต็มใจที่จะดำเนินมาตรการลดความเสี่ยงของชาวนาในเศรษฐกิจระหว่างประเทศ เนื่องจากมาตรการเหล่านั้นจะลดทอนผลประโยชน์ของตนในอุตสาหกรรมข้าว ในพม่าโรงสีข้าวของชาวอังกฤษพยายามกดราคาข้าวให้ต่ำเพื่อจะให้ได้กำไรสูงสุด กล่าวโดยทั่วไป รัฐบาลอาณานิคมปฏิเสธที่จะทำให้เศรษฐกิจมีความหลากหลายให้มีมากกว่าผลิตผลหลักๆ </w:t>
      </w:r>
      <w:r w:rsidR="00FE5B16">
        <w:rPr>
          <w:rFonts w:asciiTheme="minorBidi" w:hAnsiTheme="minorBidi" w:hint="cs"/>
          <w:sz w:val="28"/>
          <w:szCs w:val="28"/>
          <w:cs/>
          <w:lang w:bidi="th-TH"/>
        </w:rPr>
        <w:t xml:space="preserve">ไม่กี่อย่าง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เป็นต้นว่า</w:t>
      </w:r>
      <w:r w:rsidR="00FE5B16">
        <w:rPr>
          <w:rFonts w:asciiTheme="minorBidi" w:hAnsiTheme="minorBidi" w:hint="cs"/>
          <w:sz w:val="28"/>
          <w:szCs w:val="28"/>
          <w:cs/>
          <w:lang w:bidi="th-TH"/>
        </w:rPr>
        <w:t>ให้มี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การผลิตสินค้าอุตสาหกรรม</w:t>
      </w:r>
      <w:r w:rsidR="00FE5B16">
        <w:rPr>
          <w:rFonts w:asciiTheme="minorBidi" w:hAnsiTheme="minorBidi" w:hint="cs"/>
          <w:sz w:val="28"/>
          <w:szCs w:val="28"/>
          <w:cs/>
          <w:lang w:bidi="th-TH"/>
        </w:rPr>
        <w:t>มากขึ้น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 เนื่องจากจะเป็นการแข่งขันกับผู้ผลิตชาวตะวันตก กระทั่งในประเทศไทยที่ไม่ตกเป็นอาณานิคม เศรษฐกิจก็ถูกครอบงำโดยทุนตะวันตกและจีน และต้องพึ่งพาการส่งออกสินค้าเกษตรเช่นกัน</w:t>
      </w:r>
    </w:p>
    <w:p w14:paraId="667A0358" w14:textId="7726D9DF" w:rsidR="00BA4D22" w:rsidRPr="00374472" w:rsidRDefault="00642D59" w:rsidP="007828ED">
      <w:pPr>
        <w:spacing w:line="480" w:lineRule="auto"/>
        <w:ind w:firstLine="720"/>
        <w:rPr>
          <w:rFonts w:asciiTheme="minorBidi" w:hAnsiTheme="minorBidi"/>
          <w:sz w:val="28"/>
          <w:szCs w:val="28"/>
        </w:rPr>
      </w:pP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ภาวะเศรษฐกิจตกต่ำครั้งใหญ่ในทศวรรษ </w:t>
      </w:r>
      <w:r w:rsidRPr="00374472">
        <w:rPr>
          <w:rFonts w:asciiTheme="minorBidi" w:hAnsiTheme="minorBidi"/>
          <w:sz w:val="28"/>
          <w:szCs w:val="28"/>
        </w:rPr>
        <w:t xml:space="preserve">1930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เผยให้เห็นอันตรายที่แฝงฝังอยู่ในเศรษฐกิจการส่งออก เมื่อการลงทุนทางธุรกิจและการจับจ่ายของผู้บริโภคในตะวันตกหดตัวลงหลังจากการทรุดฮวบของตลาดหุ้นวอลล์สตรีทในปีพ.ศ.  </w:t>
      </w:r>
      <w:r w:rsidRPr="00374472">
        <w:rPr>
          <w:rFonts w:asciiTheme="minorBidi" w:hAnsiTheme="minorBidi"/>
          <w:sz w:val="28"/>
          <w:szCs w:val="28"/>
        </w:rPr>
        <w:t xml:space="preserve">2472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ภาวะเศรษฐกิจตกต่ำก็ลุกลามอย่างรวดเร็วและกระหน่ำเอเชียตะวันออกเฉียงใต้ ทำให้ราคาข้าวร่วงลงอย่างหนัก ในภูมิภาคโคชินจีนในเวียดนาม ราคาข้าวในปีพ.ศ. </w:t>
      </w:r>
      <w:r w:rsidRPr="00374472">
        <w:rPr>
          <w:rFonts w:asciiTheme="minorBidi" w:hAnsiTheme="minorBidi"/>
          <w:sz w:val="28"/>
          <w:szCs w:val="28"/>
        </w:rPr>
        <w:t xml:space="preserve">2477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ลดลงเหลือเพียงเกือบหนึ่งในห้าของราคาเมื่อปีพ.ศ. </w:t>
      </w:r>
      <w:r w:rsidRPr="00374472">
        <w:rPr>
          <w:rFonts w:asciiTheme="minorBidi" w:hAnsiTheme="minorBidi"/>
          <w:sz w:val="28"/>
          <w:szCs w:val="28"/>
        </w:rPr>
        <w:t xml:space="preserve">2472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ชาวนาจำนวนมากไม่สามารถชำระหนี้และต้องสูญเสียที่ดินไป ในประเทศไทย ราคาข้าวตกลงสองในสามและมูลค่าที่ดินตกลงกว่าร้อยละ </w:t>
      </w:r>
      <w:r w:rsidRPr="00374472">
        <w:rPr>
          <w:rFonts w:asciiTheme="minorBidi" w:hAnsiTheme="minorBidi"/>
          <w:sz w:val="28"/>
          <w:szCs w:val="28"/>
        </w:rPr>
        <w:t xml:space="preserve">80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ในพม่าที่ชาวนาจำนวนมากต่างพากันสูญเสียที่ดินให้กับเจ้าหนี้อยู่แล้ว ภาวะเศรษฐกิจตกต่ำก็ยิ่งเร่งกระบวนการนี้ให้เร็วขึ้นไปอีก ในปีพ.ศ. </w:t>
      </w:r>
      <w:r w:rsidRPr="00374472">
        <w:rPr>
          <w:rFonts w:asciiTheme="minorBidi" w:hAnsiTheme="minorBidi"/>
          <w:sz w:val="28"/>
          <w:szCs w:val="28"/>
        </w:rPr>
        <w:t xml:space="preserve">2473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ชาวเชตติยาร์</w:t>
      </w:r>
      <w:r w:rsidR="001A4EB3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(</w:t>
      </w:r>
      <w:r w:rsidRPr="00374472">
        <w:rPr>
          <w:rFonts w:asciiTheme="minorBidi" w:hAnsiTheme="minorBidi"/>
          <w:sz w:val="28"/>
          <w:szCs w:val="28"/>
        </w:rPr>
        <w:t xml:space="preserve">chettiars -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เจ้าหนี้ชาวอินเดีย) เป็นเจ้าของที่ดินหนึ่งในห้าในบริเวณพม่าตอนล่าง</w:t>
      </w:r>
      <w:r w:rsidR="00EF26C9" w:rsidRPr="00374472">
        <w:rPr>
          <w:rFonts w:asciiTheme="minorBidi" w:hAnsiTheme="minorBidi"/>
          <w:sz w:val="28"/>
          <w:szCs w:val="28"/>
          <w:cs/>
          <w:lang w:bidi="th-TH"/>
        </w:rPr>
        <w:t xml:space="preserve"> พอถึง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ปีพ.ศ. </w:t>
      </w:r>
      <w:r w:rsidRPr="00374472">
        <w:rPr>
          <w:rFonts w:asciiTheme="minorBidi" w:hAnsiTheme="minorBidi"/>
          <w:sz w:val="28"/>
          <w:szCs w:val="28"/>
        </w:rPr>
        <w:t xml:space="preserve">2480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ก็เพิ่มเป็นถึงครึ่งหนึ่ง ชาวนาจำนวนมากกลายเป็นลูกนาหรือคนเช่านาและแรงงานรับจ้างทำงานบนผืนดินที่ตนเองเคยเป็นเจ้าของ</w:t>
      </w:r>
      <w:r w:rsidR="00AC3A6D" w:rsidRPr="00374472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ในพม่าตอนล่างเกือบร้อยละ </w:t>
      </w:r>
      <w:r w:rsidRPr="00374472">
        <w:rPr>
          <w:rFonts w:asciiTheme="minorBidi" w:hAnsiTheme="minorBidi"/>
          <w:sz w:val="28"/>
          <w:szCs w:val="28"/>
        </w:rPr>
        <w:t xml:space="preserve">60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ของที่ปลูกข้าวถูกเช่าโดยชาวนาผู้เช่านา ชาวนาอื่นๆ เอาชีวิตรอดด้วยการหันกลับไปทำการเกษตรยังชีพ</w:t>
      </w:r>
    </w:p>
    <w:p w14:paraId="71DF3915" w14:textId="187EEE60" w:rsidR="00BA4D22" w:rsidRPr="00374472" w:rsidRDefault="00E307FE" w:rsidP="007828ED">
      <w:pPr>
        <w:spacing w:before="0" w:after="0" w:line="480" w:lineRule="auto"/>
        <w:ind w:firstLine="720"/>
        <w:rPr>
          <w:rFonts w:asciiTheme="minorBidi" w:hAnsiTheme="minorBidi"/>
          <w:sz w:val="28"/>
          <w:szCs w:val="28"/>
        </w:rPr>
      </w:pPr>
      <w:r w:rsidRPr="00374472">
        <w:rPr>
          <w:rFonts w:asciiTheme="minorBidi" w:hAnsiTheme="minorBidi"/>
          <w:sz w:val="28"/>
          <w:szCs w:val="28"/>
          <w:cs/>
          <w:lang w:bidi="th-TH"/>
        </w:rPr>
        <w:t>การรับมือของอาณานิคมต่อภาวะเศรษฐกิจตกต่ำเป็นไปอย่างไม่จริงจังและไม่เป็นเรื่องเป็นราว</w:t>
      </w:r>
      <w:r w:rsidR="008A5542" w:rsidRPr="00374472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ในประเทศอย่างมลายาและดัตช์อีสต์อินดีส มีกฎหมายป้องกันการโอนที่ดินจากคนท้องถิ่นไปยังคนที่ย้ายถิ่นเข้ามา แต่ในทางปฏิบัติ กฎหมายเหล่านี้ไม่มีผลและชาวนามลายูและชวาจำนวนมากก็สูญเสียที่ดินไป ถึงจะมีคนไร้ที่ดินเพิ่มมากขึ้น แต่ทุนตะวันตกก็ประสบความสำเร็จในการกดดันรัฐบาลอาณานิคมไม่ให้ดำเนินการปฏิรูปที่ดิน โดยอ้างว่าจะกระทบต่อผลกำไรของอุตสาหกรรมข้าว ในบางประเทศ ชนชั้นนำท้องถิ่นที่มีอำนาจ เช่น เจ้าที่ดินที่ร่ำรวย</w:t>
      </w:r>
      <w:r w:rsidR="00CA7655">
        <w:rPr>
          <w:rFonts w:asciiTheme="minorBidi" w:hAnsiTheme="minorBidi" w:hint="cs"/>
          <w:sz w:val="28"/>
          <w:szCs w:val="28"/>
          <w:cs/>
          <w:lang w:bidi="th-TH"/>
        </w:rPr>
        <w:t xml:space="preserve"> (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หรือ</w:t>
      </w:r>
      <w:r w:rsidR="00CA7655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374472">
        <w:rPr>
          <w:rFonts w:asciiTheme="minorBidi" w:hAnsiTheme="minorBidi"/>
          <w:sz w:val="28"/>
          <w:szCs w:val="28"/>
        </w:rPr>
        <w:t>caciques</w:t>
      </w:r>
      <w:r w:rsidR="00CA7655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ในฟิลิปปินส์</w:t>
      </w:r>
      <w:r w:rsidR="00CA7655">
        <w:rPr>
          <w:rFonts w:asciiTheme="minorBidi" w:hAnsiTheme="minorBidi" w:hint="cs"/>
          <w:sz w:val="28"/>
          <w:szCs w:val="28"/>
          <w:cs/>
          <w:lang w:bidi="th-TH"/>
        </w:rPr>
        <w:t xml:space="preserve">)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ที่มีอิทธิพลสูงต่อรัฐบาลอาณานิคมของอเมริกา ก็ขัดขวางการปฏิรูปที่ดินเช่นกัน ไม่มีประเทศใดเลยในเอเชียตะวันออกเฉียงใต้ที่มหาอำนาจตะวันตกจะได้พยายามทำให้เศรษฐกิจมีความหลากหลายหลังภาวะเศรษฐกิจตกต่ำ</w:t>
      </w:r>
    </w:p>
    <w:p w14:paraId="1B9DCCF9" w14:textId="588B9F02" w:rsidR="00BA4D22" w:rsidRPr="00374472" w:rsidRDefault="00F26FBB" w:rsidP="006542C2">
      <w:pPr>
        <w:spacing w:line="480" w:lineRule="auto"/>
        <w:ind w:firstLine="720"/>
        <w:rPr>
          <w:rFonts w:asciiTheme="minorBidi" w:hAnsiTheme="minorBidi"/>
          <w:sz w:val="28"/>
          <w:szCs w:val="28"/>
        </w:rPr>
      </w:pPr>
      <w:r w:rsidRPr="00374472">
        <w:rPr>
          <w:rFonts w:asciiTheme="minorBidi" w:hAnsiTheme="minorBidi"/>
          <w:sz w:val="28"/>
          <w:szCs w:val="28"/>
          <w:cs/>
          <w:lang w:bidi="th-TH"/>
        </w:rPr>
        <w:t xml:space="preserve">ปัญหาทางเศรษฐกิจส่งผลสะเทือนทางสังคมและการเมืองอย่างรุนแรง ในไทย การล้มครืนของอุตสาหกรรมข้าวเป็นเหตุผลหนึ่งที่นำไปสู่การเปลี่ยนแปลงการปกครองเป็นระบอบกษัตริย์ภายใต้รัฐธรรมนูญในปีพ.ศ. </w:t>
      </w:r>
      <w:r w:rsidRPr="00374472">
        <w:rPr>
          <w:rFonts w:asciiTheme="minorBidi" w:hAnsiTheme="minorBidi"/>
          <w:sz w:val="28"/>
          <w:szCs w:val="28"/>
        </w:rPr>
        <w:t xml:space="preserve">2475 </w:t>
      </w:r>
      <w:r w:rsidRPr="00374472">
        <w:rPr>
          <w:rFonts w:asciiTheme="minorBidi" w:hAnsiTheme="minorBidi"/>
          <w:sz w:val="28"/>
          <w:szCs w:val="28"/>
          <w:cs/>
          <w:lang w:bidi="th-TH"/>
        </w:rPr>
        <w:t>ถึงแม้ว่าสาเหตุรากเหง้าของปัญหาคือลัทธิอาณานิคมและระบบทุนนิยมโลก ความทุกข์ยากก็ทำให้คนท้องถิ่นเกิดความรู้สึกเป็นปฏิปักษ์ต่อชนกลุ่มน้อยชาติพันธุ์อื่นโดยเฉพาะคนให้กู้เงิน เกิดการจลาจลต่อต้านชาวอินเดียในพม่า และในประเทศอื่นๆ ก็ปรากฏกระแสต่อต้านคนต่างชาติที่ย้ายถิ่นเข้ามา</w:t>
      </w:r>
    </w:p>
    <w:p w14:paraId="0FCD2721" w14:textId="77777777" w:rsidR="00BA4D22" w:rsidRPr="00AD6173" w:rsidRDefault="006542C2" w:rsidP="00FF14D9">
      <w:pPr>
        <w:spacing w:before="0" w:after="0" w:line="48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ab/>
      </w:r>
    </w:p>
    <w:p w14:paraId="4C62D915" w14:textId="77777777" w:rsidR="00BA4D22" w:rsidRPr="00AD6173" w:rsidRDefault="00BA4D22" w:rsidP="006542C2">
      <w:pPr>
        <w:spacing w:before="0" w:after="0" w:line="480" w:lineRule="auto"/>
        <w:rPr>
          <w:rFonts w:asciiTheme="minorBidi" w:hAnsiTheme="minorBidi"/>
          <w:szCs w:val="22"/>
        </w:rPr>
      </w:pPr>
    </w:p>
    <w:p w14:paraId="68554D3E" w14:textId="58CEE3CF" w:rsidR="004E37A1" w:rsidRPr="00AD6173" w:rsidRDefault="00CA7655" w:rsidP="004E37A1">
      <w:pPr>
        <w:spacing w:line="480" w:lineRule="auto"/>
        <w:rPr>
          <w:rFonts w:asciiTheme="minorBidi" w:hAnsiTheme="minorBidi"/>
          <w:b/>
          <w:bCs/>
          <w:lang w:bidi="th-TH"/>
        </w:rPr>
      </w:pPr>
      <w:r>
        <w:rPr>
          <w:rFonts w:asciiTheme="minorBidi" w:hAnsiTheme="minorBidi"/>
          <w:b/>
          <w:bCs/>
          <w:lang w:bidi="th-TH"/>
        </w:rPr>
        <w:t>III</w:t>
      </w:r>
      <w:r w:rsidR="004E37A1" w:rsidRPr="00AD6173">
        <w:rPr>
          <w:rFonts w:asciiTheme="minorBidi" w:hAnsiTheme="minorBidi"/>
          <w:b/>
          <w:bCs/>
          <w:cs/>
          <w:lang w:bidi="th-TH"/>
        </w:rPr>
        <w:t xml:space="preserve"> ข้าวกับสังคมในเอเชียตะวันออกเฉียงใต้</w:t>
      </w:r>
    </w:p>
    <w:p w14:paraId="2B812049" w14:textId="77777777" w:rsidR="004E37A1" w:rsidRPr="00AD6173" w:rsidRDefault="004E37A1" w:rsidP="004E37A1">
      <w:pPr>
        <w:spacing w:line="480" w:lineRule="auto"/>
        <w:rPr>
          <w:rFonts w:asciiTheme="minorBidi" w:hAnsiTheme="minorBidi"/>
          <w:b/>
          <w:bCs/>
          <w:i/>
          <w:iCs/>
          <w:lang w:bidi="th-TH"/>
        </w:rPr>
      </w:pPr>
      <w:r w:rsidRPr="00AD6173">
        <w:rPr>
          <w:rFonts w:asciiTheme="minorBidi" w:hAnsiTheme="minorBidi"/>
          <w:b/>
          <w:bCs/>
          <w:i/>
          <w:iCs/>
          <w:cs/>
          <w:lang w:bidi="th-TH"/>
        </w:rPr>
        <w:t>ก.</w:t>
      </w:r>
      <w:r w:rsidRPr="00AD6173">
        <w:rPr>
          <w:rFonts w:asciiTheme="minorBidi" w:hAnsiTheme="minorBidi"/>
          <w:b/>
          <w:bCs/>
          <w:i/>
          <w:iCs/>
          <w:cs/>
          <w:lang w:bidi="th-TH"/>
        </w:rPr>
        <w:tab/>
        <w:t>การจัดองค์กรทางสังคม</w:t>
      </w:r>
    </w:p>
    <w:p w14:paraId="13C0656B" w14:textId="20334306" w:rsidR="004E37A1" w:rsidRPr="0048570D" w:rsidRDefault="004E37A1" w:rsidP="004E37A1">
      <w:pPr>
        <w:spacing w:line="480" w:lineRule="auto"/>
        <w:rPr>
          <w:rFonts w:asciiTheme="minorBidi" w:hAnsiTheme="minorBidi"/>
          <w:sz w:val="28"/>
          <w:szCs w:val="28"/>
          <w:lang w:bidi="th-TH"/>
        </w:rPr>
      </w:pPr>
      <w:r w:rsidRPr="0048570D">
        <w:rPr>
          <w:rFonts w:asciiTheme="minorBidi" w:hAnsiTheme="minorBidi"/>
          <w:sz w:val="28"/>
          <w:szCs w:val="28"/>
          <w:cs/>
          <w:lang w:bidi="th-TH"/>
        </w:rPr>
        <w:t>ในชุมชนชาวนา โครงสร้างสังคมและความสัมพันธ์ทางสังคม-เศรษฐกิจโดยมากถูกกำหนดโดยความเป็นเจ้าของและขนาดของที่นา ถึงแม้ว่าทรัพยากรอื่นๆ อย่างเช่นสวนผลไม้และมะพร้าวที่ผลิตน้ำตาลปึก</w:t>
      </w:r>
      <w:r w:rsidR="0048570D">
        <w:rPr>
          <w:rFonts w:asciiTheme="minorBidi" w:hAnsiTheme="minorBidi" w:hint="cs"/>
          <w:sz w:val="28"/>
          <w:szCs w:val="28"/>
          <w:cs/>
          <w:lang w:bidi="th-TH"/>
        </w:rPr>
        <w:t>ซึ่งให้</w:t>
      </w:r>
      <w:r w:rsidRPr="0048570D">
        <w:rPr>
          <w:rFonts w:asciiTheme="minorBidi" w:hAnsiTheme="minorBidi"/>
          <w:sz w:val="28"/>
          <w:szCs w:val="28"/>
          <w:cs/>
          <w:lang w:bidi="th-TH"/>
        </w:rPr>
        <w:t>กำไรงามก็เป็นแหล่งรายได้เสริมของครอบครัวชาวนาด้วยก็ตาม การเป็นเจ้าของสัตว์ต่าง คือ วัวและควาย ก็สำคัญเนื่องจากการเช่าสัตว์มาไถนาก็เป็นค่าใช้จ่ายที่เกิดขึ้นก่อนปลูกข้าวเสียอีก ความสัมพันธ์ทางเศรษฐกิจระหว่างชาวนาร่ำรวยหรือเจ้าที่ดินที่ไม่อยู่ในที่ดินกับชาวนาไร้ที่ดินสามารถมีได้หลายรูปแบบ เช่น ลูกนา ชาวนาเช่าที่นาและแบ่งผลผลิตเป็นค่าเช่า และแรงงานเกษตรตามฤดูกาล</w:t>
      </w:r>
    </w:p>
    <w:p w14:paraId="56FF65A1" w14:textId="699EF0CE" w:rsidR="007F32FF" w:rsidRPr="00AD6173" w:rsidRDefault="007F32FF" w:rsidP="0042776D">
      <w:pPr>
        <w:spacing w:after="0" w:line="480" w:lineRule="auto"/>
        <w:ind w:firstLine="709"/>
        <w:rPr>
          <w:rFonts w:asciiTheme="minorBidi" w:hAnsiTheme="minorBidi"/>
          <w:szCs w:val="28"/>
          <w:lang w:bidi="th-TH"/>
        </w:rPr>
      </w:pPr>
      <w:r w:rsidRPr="00AD6173">
        <w:rPr>
          <w:rFonts w:asciiTheme="minorBidi" w:hAnsiTheme="minorBidi"/>
          <w:szCs w:val="28"/>
          <w:cs/>
          <w:lang w:bidi="th-TH"/>
        </w:rPr>
        <w:t>ชุมชนชาวนาจำนวนมากในเอเชียตะวันออกเฉียงใต้มีลักษณะจัดตั้งทางสังคมเป็นครัวเรือนที่อาจประกอบด้วยคนหลายรุ่น และในบางครั้งก็ขยายรวมถึงเครือญาติ ขนบธรรมเนียมการเกี้ยวพาราสีและการแต่งงาน และบรรทัดฐานเรื่องการอยู่</w:t>
      </w:r>
      <w:r w:rsidR="00C15FB3" w:rsidRPr="00AD6173">
        <w:rPr>
          <w:rFonts w:asciiTheme="minorBidi" w:hAnsiTheme="minorBidi"/>
          <w:szCs w:val="28"/>
          <w:cs/>
          <w:lang w:bidi="th-TH"/>
        </w:rPr>
        <w:t>อาศัย</w:t>
      </w:r>
      <w:r w:rsidRPr="00AD6173">
        <w:rPr>
          <w:rFonts w:asciiTheme="minorBidi" w:hAnsiTheme="minorBidi"/>
          <w:szCs w:val="28"/>
          <w:cs/>
          <w:lang w:bidi="th-TH"/>
        </w:rPr>
        <w:t>หลังแต่งงานก็กำหนดการเข้าถึงแรงงาน ประเพณีเก่าอย่างหนึ่งในกัมพูชาคือการกำหนดให้ผู้ที่จะ</w:t>
      </w:r>
      <w:r w:rsidR="00A145B5" w:rsidRPr="00AD6173">
        <w:rPr>
          <w:rFonts w:asciiTheme="minorBidi" w:hAnsiTheme="minorBidi"/>
          <w:szCs w:val="28"/>
          <w:cs/>
          <w:lang w:bidi="th-TH"/>
        </w:rPr>
        <w:t>มาสู่ขอ</w:t>
      </w:r>
      <w:r w:rsidRPr="00AD6173">
        <w:rPr>
          <w:rFonts w:asciiTheme="minorBidi" w:hAnsiTheme="minorBidi"/>
          <w:szCs w:val="28"/>
          <w:cs/>
          <w:lang w:bidi="th-TH"/>
        </w:rPr>
        <w:t>มาทำงานให้กับครอบครัวของฝ่ายหญิงเพื่อประเมินตัวเขา</w:t>
      </w:r>
      <w:r w:rsidR="00A145B5" w:rsidRPr="00AD6173">
        <w:rPr>
          <w:rFonts w:asciiTheme="minorBidi" w:hAnsiTheme="minorBidi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szCs w:val="28"/>
          <w:cs/>
          <w:lang w:bidi="th-TH"/>
        </w:rPr>
        <w:t>การที่คู่บ่าวสาวจะอยู่อาศัยที่ไหนหลังแต่งงานก็ส่งผลต่อการมีแรงงานใช้สอยและแตกต่างกันไปทั่วทั้งเอเชียตะวันออกเฉียงใต้</w:t>
      </w:r>
      <w:r w:rsidR="00A145B5" w:rsidRPr="00AD6173">
        <w:rPr>
          <w:rFonts w:asciiTheme="minorBidi" w:hAnsiTheme="minorBidi"/>
          <w:szCs w:val="22"/>
        </w:rPr>
        <w:t xml:space="preserve"> </w:t>
      </w:r>
      <w:r w:rsidRPr="00AD6173">
        <w:rPr>
          <w:rFonts w:asciiTheme="minorBidi" w:hAnsiTheme="minorBidi"/>
          <w:szCs w:val="28"/>
          <w:cs/>
          <w:lang w:bidi="th-TH"/>
        </w:rPr>
        <w:t>ในบางที่คู่บ่าวสาวจะอยู่อาศัยกับครอบครัวของฝ่ายหญิง ศักยภาพที่จะดึงแรงงานเข้ามาเพิ่มได้ทำให้ลูกสาวเป็นทรัพย์สินมากกว่าที่จะเป็นภาระทางเศรษฐกิจ ในหลายพื้นที่ของเอเชียตะวันออกเฉียงใต้ที่ได้รับอิทธิพลจีนมากกว่า</w:t>
      </w:r>
      <w:r w:rsidR="004258E9" w:rsidRPr="00AD6173">
        <w:rPr>
          <w:rFonts w:asciiTheme="minorBidi" w:hAnsiTheme="minorBidi"/>
          <w:szCs w:val="28"/>
          <w:cs/>
          <w:lang w:bidi="th-TH"/>
        </w:rPr>
        <w:t xml:space="preserve"> ก็จะมี</w:t>
      </w:r>
      <w:r w:rsidRPr="00AD6173">
        <w:rPr>
          <w:rFonts w:asciiTheme="minorBidi" w:hAnsiTheme="minorBidi"/>
          <w:szCs w:val="28"/>
          <w:cs/>
          <w:lang w:bidi="th-TH"/>
        </w:rPr>
        <w:t>การสืบทอดเชื้อสายทางฝ่ายชายมากกว่า และแรงงานกับทรัพยากรอื่นๆ ก็ถูกจัดแจงไปตามสายฝ่ายชาย ในชุมชนบนที่สูงจำนวนมากที่มีการทำไร่หมุนเวียน ระบบสืบทอดเชื้อสายฝ่ายชายเอื้อต่อการระดมทรัพยากรมนุษย์ที่จำเป็นสำหรับการแผ้วทางพื้นที่ป่า และสำหรับการหมุนเวียนและปกป้องที่ทำกิน ส่วนในชุมชนอื่นๆ คู่บ่าวสาวมีสิทธิเลือกที่อยู่อาศัยโดยขึ้นอยู่กับความต้องการแรงงาน สำหรับครอบครัวหรือตระกูลที่แทบไม่มีหรือไม่มีผู้ชาย การรับคนมาเลี้ยง (บางทีก็เป็นญาติห่างๆ) ก็เป็นอีกหนทางหนึ่งในการได้แรงงานที่จำเป็น</w:t>
      </w:r>
    </w:p>
    <w:p w14:paraId="1EEAAE54" w14:textId="77777777" w:rsidR="006E0691" w:rsidRPr="00AD6173" w:rsidRDefault="006E0691" w:rsidP="00FF14D9">
      <w:pPr>
        <w:spacing w:after="0" w:line="480" w:lineRule="auto"/>
        <w:rPr>
          <w:rFonts w:asciiTheme="minorBidi" w:hAnsiTheme="minorBidi"/>
          <w:b/>
          <w:bCs/>
          <w:i/>
          <w:iCs/>
          <w:color w:val="auto"/>
          <w:szCs w:val="28"/>
          <w:lang w:bidi="th-TH"/>
        </w:rPr>
      </w:pPr>
      <w:r w:rsidRPr="00AD6173">
        <w:rPr>
          <w:rFonts w:asciiTheme="minorBidi" w:hAnsiTheme="minorBidi"/>
          <w:b/>
          <w:bCs/>
          <w:i/>
          <w:iCs/>
          <w:color w:val="auto"/>
          <w:szCs w:val="28"/>
          <w:cs/>
          <w:lang w:bidi="th-TH"/>
        </w:rPr>
        <w:t>ข. การผลิตข้าว บทบาททางเพศสภาพ และความร่วมมือร่วมแรงในหมู่บ้าน</w:t>
      </w:r>
    </w:p>
    <w:p w14:paraId="2C2E8204" w14:textId="4B60E346" w:rsidR="00C76AA0" w:rsidRPr="0048570D" w:rsidRDefault="00C76AA0" w:rsidP="00C76AA0">
      <w:pPr>
        <w:spacing w:after="0" w:line="480" w:lineRule="auto"/>
        <w:rPr>
          <w:rFonts w:asciiTheme="minorBidi" w:hAnsiTheme="minorBidi"/>
          <w:color w:val="auto"/>
          <w:sz w:val="28"/>
          <w:szCs w:val="28"/>
        </w:rPr>
      </w:pP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การเพาะปลูกข้าวต้องใช้แรงงานอย่างมากและในชุมชนชาวนาส่วนใหญ่ทั้งผู้ชายและผู้หญิงต่างทำงานในนา การทำนามีการแบ่งงานตามเพศสภาพ โดยงานที่ต้องอาศัยความแข็งแรงทางกายภาพมากกว่า เช่น การไถนา ก็มักจะทำโดยผู้ชาย ขณะที่งานอื่นอย่างเช่นการดำนา การนวดข้าว การฝัดข้าว ก็ทำโดยผู้หญิงเป็นส่วนมาก บทบาททางเศรษฐกิจของผู้หญิงครอบคลุมถึงตลาดท้องถิ่นที่ขายอาหารและสินค้าที่ผลิตในหมู่บ้านอย่างเช่น น้ำตาลปึก ผู้หญิงยังมีบทบาทสำคัญในพิธีกรรมการผลิตข้าว เช่น ในการคัดเลือกเมล็ดที่ดีที่สุดสำหรับการเพาะปลูกในปีถัดไป ถึงจะมีความหลากหลาย</w:t>
      </w:r>
      <w:r w:rsidR="00524E3B"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แตกต่างกันไปภายในภูมิภาคอยู่บ้าง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ก็ตาม</w:t>
      </w:r>
      <w:r w:rsidR="00524E3B"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ปัจจัยเหล่านี้ทำให้สถานะของผู้หญิงในเอเชียตะวันออกเฉียงใต้โดยทั่วไปดีกว่าที่อื่นๆ ในเอเชีย</w:t>
      </w:r>
      <w:r w:rsidR="00524E3B"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ในประเทศอย่างกัมพูชา ลาว</w:t>
      </w:r>
      <w:r w:rsidR="003E7E7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และไทย และในระบบสืบทอดผ่านฝ่ายหญิงในสุมาตรา ผู้หญิงสามารถสืบทอดที่ดินที่ทำให้พวกเธอสามารถมีทรัพย์สินในการแต่งงานและมีฐานสำหรับความเป็นอิสระทางเศรษฐกิจได้ อย่างไรก็ตาม ระบบการสืบทอดมรดกเช่นนี้ก็ทำให้เกิดการหดตัวของที่ดินทำกิน</w:t>
      </w:r>
      <w:r w:rsidR="00A54012"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และความลำบากทางเศรษฐกิจ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ในหลายครอบครัว</w:t>
      </w:r>
      <w:r w:rsidR="00A54012" w:rsidRPr="0048570D">
        <w:rPr>
          <w:rFonts w:asciiTheme="minorBidi" w:hAnsiTheme="minorBidi"/>
          <w:color w:val="auto"/>
          <w:sz w:val="28"/>
          <w:szCs w:val="28"/>
        </w:rPr>
        <w:t xml:space="preserve"> </w:t>
      </w:r>
    </w:p>
    <w:p w14:paraId="0F3EA175" w14:textId="383F5D23" w:rsidR="00C76AA0" w:rsidRPr="0048570D" w:rsidRDefault="00C76AA0" w:rsidP="00C76AA0">
      <w:pPr>
        <w:spacing w:after="0" w:line="480" w:lineRule="auto"/>
        <w:rPr>
          <w:rFonts w:asciiTheme="minorBidi" w:hAnsiTheme="minorBidi"/>
          <w:color w:val="auto"/>
          <w:sz w:val="28"/>
          <w:szCs w:val="28"/>
          <w:lang w:bidi="th-TH"/>
        </w:rPr>
      </w:pP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เนื่องจากว่าการปลูกข้าวจำเป็นต้องมีการทำงานอย่างรวดเร็วภายในเวลาเฉพาะ (เช่น การดำนาหรือเกี่ยวข้าว) </w:t>
      </w:r>
      <w:r w:rsidR="003E7E7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>จึง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มักต้องอาศัยการร่วมมือร่วมแรงของคนในหมู่บ้านซึ่ง</w:t>
      </w:r>
      <w:r w:rsidR="003E7E7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>เป็นเรื่อง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สำคัญโดยเฉพาะอย่างยิ่งในชุมชนที่ผนวกพิธีกรรมเข้าไว้ในเทคโนโลยีการผลิต ตั้งแต่</w:t>
      </w:r>
      <w:r w:rsidR="003E7E7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>การ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กำหนดเวลาที่แน่นอนสำหรับการเตรียมที่นาไปจนถึงการปลูกและเก็บเกี่ยว ดังที่เห็นในการปลูกแบบขั้นบันไดหรือ</w:t>
      </w:r>
      <w:r w:rsidR="003E7E7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</w:rPr>
        <w:t>subak</w:t>
      </w:r>
      <w:r w:rsidR="00E009B9" w:rsidRPr="0048570D">
        <w:rPr>
          <w:rFonts w:asciiTheme="minorBidi" w:hAnsiTheme="minorBidi"/>
          <w:color w:val="auto"/>
          <w:sz w:val="28"/>
          <w:szCs w:val="28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ในบาหลี มีความจำเป็น</w:t>
      </w:r>
      <w:r w:rsidR="003E7E7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>ที่ต้องมี</w:t>
      </w:r>
      <w:r w:rsidR="003E7E72"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การประสานงานที่ซับซ้อน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เพื่อดูแลการบริหารจัดการระบบชลประทานชุมชนอย่างมีประสิทธิภาพ ในกรณีที่ระบบการผลิตมีลักษณะหลวมๆ กว่าอย่างเช่นในกัมพูชา การแลกเปลี่ยนแรงงาน (</w:t>
      </w:r>
      <w:r w:rsidRPr="0048570D">
        <w:rPr>
          <w:rFonts w:asciiTheme="minorBidi" w:hAnsiTheme="minorBidi"/>
          <w:color w:val="auto"/>
          <w:sz w:val="28"/>
          <w:szCs w:val="28"/>
        </w:rPr>
        <w:t>provasdai)</w:t>
      </w:r>
      <w:r w:rsidR="00E009B9" w:rsidRPr="0048570D">
        <w:rPr>
          <w:rFonts w:asciiTheme="minorBidi" w:hAnsiTheme="minorBidi"/>
          <w:color w:val="auto"/>
          <w:sz w:val="28"/>
          <w:szCs w:val="28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เป็นการสนับสนุนที่สำคัญให้แก่ครัวเรือนที่ขาดแคลนแรงงาน </w:t>
      </w:r>
      <w:r w:rsidR="00E20D0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>และ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ยิ่งเป็นเช่นนั้นโดยเฉพาะในช่วงไม่กี่ทศวรรษที่ผ่านมานี้ที่มีการเพิ่มจำนวนของครัวเรือนที่มีผู้หญิงเป็นหัวหน้าครอบครัวหรือครัวเรือนที่มีคนพิการถูกตัดแขนหรือขาด้วยสาเหตุจากสงครามและการฆ่าล้างเผ่าพันธุ์ เรื่องนี้เน้นย้ำความสำคัญของการไม่มองสังคมเอเชียตะวันออกเฉียงใต้อย่างหยุดนิ่งตายตัว </w:t>
      </w:r>
      <w:r w:rsidR="00E20D0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สงคราม การปฏิวัติ โลกาภิวัตน์ และการพัฒนา ตลอดจนการใช้เทคโนโลยีใหม่ๆ ได้นำมาซึ่งการเปลี่ยนแปลงในระดับมูลฐานต่อชีวิตทางสังคม เศรษฐกิจ</w:t>
      </w:r>
      <w:r w:rsidR="00E20D02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color w:val="auto"/>
          <w:sz w:val="28"/>
          <w:szCs w:val="28"/>
          <w:cs/>
          <w:lang w:bidi="th-TH"/>
        </w:rPr>
        <w:t>และวัฒนธรรมของเอเชียตะวันออกเฉียงใต้</w:t>
      </w:r>
    </w:p>
    <w:p w14:paraId="70C4BC59" w14:textId="77777777" w:rsidR="00BA4D22" w:rsidRPr="0048570D" w:rsidRDefault="00954F61" w:rsidP="00954F61">
      <w:pPr>
        <w:spacing w:after="0" w:line="480" w:lineRule="auto"/>
        <w:rPr>
          <w:rFonts w:asciiTheme="minorBidi" w:hAnsiTheme="minorBidi"/>
          <w:sz w:val="28"/>
          <w:szCs w:val="28"/>
          <w:u w:val="single"/>
        </w:rPr>
      </w:pPr>
      <w:r w:rsidRPr="0048570D">
        <w:rPr>
          <w:rFonts w:asciiTheme="minorBidi" w:hAnsiTheme="minorBidi"/>
          <w:sz w:val="28"/>
          <w:szCs w:val="28"/>
          <w:cs/>
          <w:lang w:bidi="th-TH"/>
        </w:rPr>
        <w:t>ความเป็นชุมชนแบบหมู่บ้านไม่เพียงแต่มีรากเหง้าอยู่ในประโยชน์ทางปฏิบัติแต่ยังถูกฟูมฟักผ่านเทศกาลและพิธีต่างๆ ที่เสริมสร้างชีวิตหมู่บ้านที่ข้าวมีบทบาทใจกลางและมักจะสอดรับกับจังหวะทางการเพาะปลูก</w:t>
      </w:r>
      <w:r w:rsidR="00BA4D22" w:rsidRPr="0048570D">
        <w:rPr>
          <w:rFonts w:asciiTheme="minorBidi" w:hAnsiTheme="minorBidi"/>
          <w:color w:val="auto"/>
          <w:sz w:val="28"/>
          <w:szCs w:val="28"/>
        </w:rPr>
        <w:t xml:space="preserve"> </w:t>
      </w:r>
    </w:p>
    <w:p w14:paraId="467AA109" w14:textId="77777777" w:rsidR="00BA4D22" w:rsidRPr="0048570D" w:rsidRDefault="00BA4D22" w:rsidP="00FF14D9">
      <w:pPr>
        <w:spacing w:before="0" w:after="0" w:line="480" w:lineRule="auto"/>
        <w:rPr>
          <w:rFonts w:asciiTheme="minorBidi" w:hAnsiTheme="minorBidi"/>
          <w:sz w:val="28"/>
          <w:szCs w:val="28"/>
        </w:rPr>
      </w:pPr>
    </w:p>
    <w:p w14:paraId="6980B61A" w14:textId="71E4E0F4" w:rsidR="00841418" w:rsidRPr="0048570D" w:rsidRDefault="00841418" w:rsidP="00841418">
      <w:pPr>
        <w:spacing w:after="0" w:line="480" w:lineRule="auto"/>
        <w:rPr>
          <w:rFonts w:asciiTheme="minorBidi" w:hAnsiTheme="minorBidi"/>
          <w:b/>
          <w:bCs/>
          <w:sz w:val="28"/>
          <w:szCs w:val="28"/>
          <w:lang w:bidi="th-TH"/>
        </w:rPr>
      </w:pPr>
      <w:r w:rsidRPr="0048570D">
        <w:rPr>
          <w:rFonts w:asciiTheme="minorBidi" w:hAnsiTheme="minorBidi"/>
          <w:b/>
          <w:bCs/>
          <w:sz w:val="28"/>
          <w:szCs w:val="28"/>
          <w:cs/>
          <w:lang w:bidi="th-TH"/>
        </w:rPr>
        <w:t>4</w:t>
      </w:r>
      <w:r w:rsidRPr="0048570D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48570D">
        <w:rPr>
          <w:rFonts w:asciiTheme="minorBidi" w:hAnsiTheme="minorBidi"/>
          <w:b/>
          <w:bCs/>
          <w:sz w:val="28"/>
          <w:szCs w:val="28"/>
          <w:cs/>
          <w:lang w:bidi="th-TH"/>
        </w:rPr>
        <w:t>ข้าวและเครื่องเทศ: จิตวิญญาณ เรื่องปรัมปรา</w:t>
      </w:r>
      <w:r w:rsidR="00E20D0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 </w:t>
      </w:r>
      <w:r w:rsidRPr="0048570D">
        <w:rPr>
          <w:rFonts w:asciiTheme="minorBidi" w:hAnsiTheme="minorBidi"/>
          <w:b/>
          <w:bCs/>
          <w:sz w:val="28"/>
          <w:szCs w:val="28"/>
          <w:cs/>
          <w:lang w:bidi="th-TH"/>
        </w:rPr>
        <w:t xml:space="preserve">และตำนาน </w:t>
      </w:r>
    </w:p>
    <w:p w14:paraId="09D6E980" w14:textId="77777777" w:rsidR="00841418" w:rsidRPr="0048570D" w:rsidRDefault="00841418" w:rsidP="00841418">
      <w:pPr>
        <w:spacing w:after="0" w:line="48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48570D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ก.จิตวิญญาณของข้าว</w:t>
      </w:r>
    </w:p>
    <w:p w14:paraId="14C8961D" w14:textId="2A6E76CF" w:rsidR="00A5731A" w:rsidRPr="00AD6173" w:rsidRDefault="00A5731A" w:rsidP="0042776D">
      <w:pPr>
        <w:spacing w:after="0" w:line="480" w:lineRule="auto"/>
        <w:rPr>
          <w:rFonts w:asciiTheme="minorBidi" w:hAnsiTheme="minorBidi"/>
          <w:color w:val="auto"/>
          <w:szCs w:val="28"/>
          <w:lang w:bidi="th-TH"/>
        </w:rPr>
      </w:pPr>
      <w:r w:rsidRPr="00AD6173">
        <w:rPr>
          <w:rFonts w:asciiTheme="minorBidi" w:hAnsiTheme="minorBidi"/>
          <w:color w:val="auto"/>
          <w:szCs w:val="28"/>
          <w:cs/>
          <w:lang w:bidi="th-TH"/>
        </w:rPr>
        <w:t>ด้วยความเป็นหัวใจสำคัญของข้าวในชีวิตของเอเชียตะวันออกเฉียงใต้ ข้าวมักถูกถือว่าสัมพันธ์กับพลังชีวิตและเป็นสัญลักษณ์ของความอุดมสมบูรณ์และการเจริญงอกงามเกิดใหม่ และดังนั้นจึงมีความสำคัญทางวัฒนธรรมและศาสนาอย่างมาก</w:t>
      </w:r>
      <w:r w:rsidRPr="00AD6173">
        <w:rPr>
          <w:rFonts w:asciiTheme="minorBidi" w:hAnsiTheme="minorBidi"/>
          <w:szCs w:val="22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ในหมู่ชาวโตราจา (</w:t>
      </w:r>
      <w:r w:rsidRPr="00AD6173">
        <w:rPr>
          <w:rFonts w:asciiTheme="minorBidi" w:hAnsiTheme="minorBidi"/>
          <w:color w:val="auto"/>
          <w:szCs w:val="28"/>
        </w:rPr>
        <w:t xml:space="preserve">Toraja)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ในสุลาเวสีใต้ พลังแห่งการเจริญงอกงามนี้ถูกนำไปสัมพันธ์กับพระอาทิตย์ขึ้น ทำให้มีพระอาทิตย์ปรากฏอยู่เสมอในพิธีกรรมทางการเพาะปลูกและศิลปะของพวกเขา</w:t>
      </w:r>
      <w:r w:rsidR="00D57116">
        <w:rPr>
          <w:rFonts w:asciiTheme="minorBidi" w:hAnsiTheme="minorBidi" w:hint="cs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นอกจากนี้ยังมีความเชื่อว่าข้าวมีวิญญาณ (</w:t>
      </w:r>
      <w:r w:rsidRPr="00AD6173">
        <w:rPr>
          <w:rFonts w:asciiTheme="minorBidi" w:hAnsiTheme="minorBidi"/>
          <w:i/>
          <w:iCs/>
          <w:color w:val="auto"/>
          <w:szCs w:val="28"/>
          <w:cs/>
          <w:lang w:bidi="th-TH"/>
        </w:rPr>
        <w:t>ขวัญ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ในภาษาไทย) ที่โดยมากผูกกับความเป็นหญิง ดังนั้นจึงเกี่ยวกับความอุดมสมบูรณ์ แต่ก็ยังมีความเชื่ออีกว่าข้าวนั้นเอิบอาบไปด้วยพลังให้กำเนิดของผู้ชาย</w:t>
      </w:r>
      <w:r w:rsidR="00D57116">
        <w:rPr>
          <w:rFonts w:asciiTheme="minorBidi" w:hAnsiTheme="minorBidi" w:hint="cs"/>
          <w:color w:val="auto"/>
          <w:szCs w:val="28"/>
          <w:cs/>
          <w:lang w:bidi="th-TH"/>
        </w:rPr>
        <w:t xml:space="preserve"> </w:t>
      </w:r>
      <w:r w:rsidR="00D57116"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(เช่นในบาหลี) </w:t>
      </w:r>
      <w:r w:rsidR="00C556BF" w:rsidRPr="00AD6173">
        <w:rPr>
          <w:rFonts w:asciiTheme="minorBidi" w:hAnsiTheme="minorBidi"/>
          <w:color w:val="auto"/>
          <w:szCs w:val="22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ในบาหลี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การแต่งงาน</w:t>
      </w:r>
      <w:r w:rsidRPr="00AD6173">
        <w:rPr>
          <w:rFonts w:asciiTheme="minorBidi" w:hAnsiTheme="minorBidi"/>
          <w:color w:val="auto"/>
          <w:szCs w:val="28"/>
        </w:rPr>
        <w:t xml:space="preserve">”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ของเทพีแห่งข้าว 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เทวีศรี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>”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 กับพี่ชาย/คู่ครอง</w:t>
      </w:r>
      <w:r w:rsidR="00C556BF"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 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เซดาน่า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>”</w:t>
      </w:r>
      <w:r w:rsidR="00C556BF"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(</w:t>
      </w:r>
      <w:r w:rsidRPr="00AD6173">
        <w:rPr>
          <w:rFonts w:asciiTheme="minorBidi" w:hAnsiTheme="minorBidi"/>
          <w:color w:val="auto"/>
          <w:szCs w:val="28"/>
        </w:rPr>
        <w:t>Sedana)</w:t>
      </w:r>
      <w:r w:rsidR="00C556BF"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</w:rPr>
        <w:t>(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เป็นตัวแทนวิญญาณที่สร้างผลผลิตที่เป็นชาย) ถูกแสดงเป็นพิธีกรรมในฤดูกาลเพาะปลูกข้าว ในประเทศไทย มีการทำพิธีบูชาพระแม่โพสพที่เป็นเทพีแห่งข้าว (คำว่าแม่แสดงความเป็นหญิง) และ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รับขวัญท้องข้าว</w:t>
      </w:r>
      <w:r w:rsidRPr="00AD6173">
        <w:rPr>
          <w:rFonts w:asciiTheme="minorBidi" w:hAnsiTheme="minorBidi"/>
          <w:color w:val="auto"/>
          <w:szCs w:val="28"/>
        </w:rPr>
        <w:t>”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ในหลายพื้นที่ของเอเชียตะวันออกเฉียงใต้ ต้นข้าวจะถูกถือว่า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ตั้งท้อง</w:t>
      </w:r>
      <w:r w:rsidRPr="00AD6173">
        <w:rPr>
          <w:rFonts w:asciiTheme="minorBidi" w:hAnsiTheme="minorBidi"/>
          <w:color w:val="auto"/>
          <w:szCs w:val="28"/>
        </w:rPr>
        <w:t xml:space="preserve">”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เมื่อเริ่มออกรวง และต้องคอยระวังไม่ให้เกิด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การแท้ง</w:t>
      </w:r>
      <w:r w:rsidRPr="00AD6173">
        <w:rPr>
          <w:rFonts w:asciiTheme="minorBidi" w:hAnsiTheme="minorBidi"/>
          <w:color w:val="auto"/>
          <w:szCs w:val="28"/>
        </w:rPr>
        <w:t xml:space="preserve">”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และยังมีการบูชาด้วยอาหารบางอย่างและเครื่องประทินโฉมที่ถือว่าดีหรือเป็นที่ปรารถนาสำหรับผู้หญิงมีครรภ์ให้กับเทพีที่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ตั้งท้อง</w:t>
      </w:r>
      <w:r w:rsidRPr="00AD6173">
        <w:rPr>
          <w:rFonts w:asciiTheme="minorBidi" w:hAnsiTheme="minorBidi"/>
          <w:color w:val="auto"/>
          <w:szCs w:val="28"/>
        </w:rPr>
        <w:t xml:space="preserve">”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อีกด้วย มักมีการใช้เคียวชนิดพิเศษในการเกี่ยวข้าวเพื่อเก็บเมล็ดสำหรับการเพาะปลูกในปีถัดไปเพื่อไม่ให้เป็นการลบหลู่หรือทำให้เมล็ดข้าวเสียหาย หลังจากการเก็บเกี่ยว ก็จะมีการเชื้อเชิญวิญญาณข้าวด้วยพิธีกรรมและการร่ายมนต</w:t>
      </w:r>
      <w:r w:rsidR="0004574D" w:rsidRPr="00AD6173">
        <w:rPr>
          <w:rFonts w:asciiTheme="minorBidi" w:hAnsiTheme="minorBidi"/>
          <w:color w:val="auto"/>
          <w:szCs w:val="28"/>
          <w:cs/>
          <w:lang w:bidi="th-TH"/>
        </w:rPr>
        <w:t>์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ให้สถิตย์อยู่ในที่นา โดยเมล็ดข้าวได้รับการคัดเลือกอย่างพิถีพิถันโดยผู้อาวุโสที่มักจะเป็นผู้หญิงสำหรับการเพาะปลูกในปีถัดไป และถูกเชิญกลับไปยังบ้านของชาวนาเพื่อเก็บรักษา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 xml:space="preserve"> 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ในสุลาเวสียุคโบราณ ผู้ชายจะถูกห้ามไม่ให้ล่วงล้ำเข้าไปในบริเวณยุ้งฉางที่เป็นที่เก็บข้าวเปลือก</w:t>
      </w:r>
    </w:p>
    <w:p w14:paraId="6E339C5E" w14:textId="2917A516" w:rsidR="003E0664" w:rsidRPr="00AD6173" w:rsidRDefault="003E0664" w:rsidP="0042776D">
      <w:pPr>
        <w:spacing w:after="0" w:line="480" w:lineRule="auto"/>
        <w:rPr>
          <w:rFonts w:asciiTheme="minorBidi" w:hAnsiTheme="minorBidi"/>
          <w:color w:val="auto"/>
          <w:szCs w:val="28"/>
          <w:lang w:bidi="th-TH"/>
        </w:rPr>
      </w:pPr>
      <w:r w:rsidRPr="00AD6173">
        <w:rPr>
          <w:rFonts w:asciiTheme="minorBidi" w:hAnsiTheme="minorBidi"/>
          <w:color w:val="auto"/>
          <w:szCs w:val="28"/>
          <w:cs/>
          <w:lang w:bidi="th-TH"/>
        </w:rPr>
        <w:tab/>
        <w:t xml:space="preserve">วิญญาณที่สิงสู่ในข้าวถูกถือว่าศักดิ์สิทธิ์เนื่องจากเชื่อกันว่าข้าวเป็นของขวัญจากเบื้องบน เรื่องเล่าปรัมปราและตำนานต่างๆ ในเอเชียตะวันออกเฉียงใต้มักเป็นเรื่องราวเกี่ยวกับการมอบเมล็ดข้าวเป็นของขวัญให้กับมนุษยชาติ </w:t>
      </w:r>
      <w:r w:rsidR="008052C1">
        <w:rPr>
          <w:rFonts w:asciiTheme="minorBidi" w:hAnsiTheme="minorBidi" w:hint="cs"/>
          <w:color w:val="auto"/>
          <w:szCs w:val="28"/>
          <w:cs/>
          <w:lang w:bidi="th-TH"/>
        </w:rPr>
        <w:t xml:space="preserve">ตัวอย่างเช่น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ชาวบาหลีสืบย้อนที่มาของข้าวไปจนถึงการถูกบังคับให้แต่งงานระหว่างพระแม่ธรณีและพระวิษณุที่เป็นเจ้าแห่งโลก ซึ่งทำให้พระอินทร์ที่เป็นเจ้าแห่งสรวงสวรรค์จำต้องถ่ายทอดความรู้ในการปลูกข้าวให้กับมนุษย์ ส่วนในบริเวณอื่นๆ เมล็ดข้าวถูกถือว่าผุดมาจากร่างของเทพเจ้า หรือเป็นของขวัญจากเทพเบื้องบน</w:t>
      </w:r>
    </w:p>
    <w:p w14:paraId="4D02A714" w14:textId="6FF2E9ED" w:rsidR="0079400E" w:rsidRPr="00AD6173" w:rsidRDefault="0079400E" w:rsidP="00B16482">
      <w:pPr>
        <w:spacing w:before="0" w:after="0" w:line="480" w:lineRule="auto"/>
        <w:ind w:firstLine="709"/>
        <w:rPr>
          <w:rFonts w:asciiTheme="minorBidi" w:hAnsiTheme="minorBidi"/>
          <w:color w:val="auto"/>
          <w:szCs w:val="28"/>
          <w:lang w:bidi="th-TH"/>
        </w:rPr>
      </w:pP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ในฐานะที่เป็นพลังที่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มีชีวิต</w:t>
      </w:r>
      <w:r w:rsidRPr="00AD6173">
        <w:rPr>
          <w:rFonts w:asciiTheme="minorBidi" w:hAnsiTheme="minorBidi"/>
          <w:color w:val="auto"/>
          <w:szCs w:val="28"/>
        </w:rPr>
        <w:t xml:space="preserve">”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ทรงพลัง</w:t>
      </w:r>
      <w:r w:rsidR="00DC774F">
        <w:rPr>
          <w:rFonts w:asciiTheme="minorBidi" w:hAnsiTheme="minorBidi" w:hint="cs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และสูงส่ง วิญญาณข้าวได้รับความเคารพและทะนุถนอมด้วยพิธีกรรมต่างๆ นานาและการปฏิบัติในชีวิตประจำวัน เรื่องกำเนิดข้าวของชาวเขมรเรื่องหนึ่งเล่าว่า เมล็ดข้าวเมล็ดหนึ่งปลิวลงมาจากสวรรค์และมาเกาะอยู่ที่ยุ้งฉางแห่งหนึ่งที่เต็มอยู่ตลอดโดยไม่ต้องอาศัยแรงงานมนุษย์จนกระทั่งเจ้าของยุ้งฉางเอ่ยคำพูดล่วงเกินออกมาจึงทำให้เมล็ดข้าวลอยจากไป เพื่อหยุดยั้งความอดอยากที่เป็นผลตามมามีการทำพิธีเชิญวิญญาณข้าวกลับมา จนทุกวันนี้ เด็กจะถูกดุว่าหากทำข้าวหก เสียเปล่า</w:t>
      </w:r>
      <w:r w:rsidR="00DC774F">
        <w:rPr>
          <w:rFonts w:asciiTheme="minorBidi" w:hAnsiTheme="minorBidi" w:hint="cs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หรือไม่ให้ความเคารพ</w:t>
      </w:r>
      <w:r w:rsidR="00DC774F">
        <w:rPr>
          <w:rFonts w:asciiTheme="minorBidi" w:hAnsiTheme="minorBidi" w:hint="cs"/>
          <w:color w:val="auto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ว่า </w:t>
      </w:r>
      <w:r w:rsidRPr="00AD6173">
        <w:rPr>
          <w:rFonts w:asciiTheme="minorBidi" w:hAnsiTheme="minorBidi"/>
          <w:color w:val="auto"/>
          <w:szCs w:val="28"/>
        </w:rPr>
        <w:t>“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ข้าวจะหนีไป</w:t>
      </w:r>
      <w:r w:rsidRPr="00AD6173">
        <w:rPr>
          <w:rFonts w:asciiTheme="minorBidi" w:hAnsiTheme="minorBidi"/>
          <w:color w:val="auto"/>
          <w:szCs w:val="28"/>
        </w:rPr>
        <w:t>”</w:t>
      </w:r>
    </w:p>
    <w:p w14:paraId="79D07783" w14:textId="55050BC7" w:rsidR="004861F2" w:rsidRPr="00AD6173" w:rsidRDefault="004861F2" w:rsidP="00B16482">
      <w:pPr>
        <w:spacing w:before="0" w:after="0" w:line="480" w:lineRule="auto"/>
        <w:ind w:firstLine="709"/>
        <w:rPr>
          <w:rFonts w:asciiTheme="minorBidi" w:hAnsiTheme="minorBidi"/>
          <w:color w:val="auto"/>
          <w:szCs w:val="28"/>
          <w:lang w:bidi="th-TH"/>
        </w:rPr>
      </w:pPr>
      <w:r w:rsidRPr="00AD6173">
        <w:rPr>
          <w:rFonts w:asciiTheme="minorBidi" w:hAnsiTheme="minorBidi"/>
          <w:color w:val="auto"/>
          <w:szCs w:val="28"/>
          <w:cs/>
          <w:lang w:bidi="th-TH"/>
        </w:rPr>
        <w:t xml:space="preserve">ด้วยความศักดิ์สิทธิ์ของข้าว พื้นที่ที่เกี่ยวข้องกับการผลิตข้าวตั้งแต่ทุ่งนามาจนถึงตะล่อมข้าวและยุ้งฉางจึงถูกถือว่าเป็นพื้นที่ศักดิ์สิทธิ์ไปด้วยโดยจะเป็นสถานที่ประกอบพิธีต่างๆ เกี่ยวกับการเพาะปลูก การก้าวข้ามตะล่อมข้าวถูกถือว่าเป็นการลบหลู่ และเป็นเรื่องปกติที่จะเห็นวัดหรือศาลเล็กๆ ตามทุ่งนาเพื่อเป็นที่สถิตย์ของวิญญาณข้าว ความสำคัญทางวัฒนธรรมของข้าวยังเห็นได้ชัดจากการปรากฏเป็นลวดลายข้าวตามเครื่องไม้เครื่องมือทำนา และถูกแสดงอยู่ในงานศิลปะและวรรณกรรมต่างๆ </w:t>
      </w:r>
      <w:r w:rsidRPr="00AD6173">
        <w:rPr>
          <w:rFonts w:asciiTheme="minorBidi" w:hAnsiTheme="minorBidi"/>
          <w:color w:val="auto"/>
          <w:szCs w:val="28"/>
          <w:cs/>
          <w:lang w:bidi="th-TH"/>
        </w:rPr>
        <w:t> </w:t>
      </w:r>
    </w:p>
    <w:p w14:paraId="4D85E735" w14:textId="77777777" w:rsidR="004D41D4" w:rsidRPr="00AD6173" w:rsidRDefault="004D41D4" w:rsidP="00B16482">
      <w:pPr>
        <w:spacing w:before="0" w:after="0" w:line="480" w:lineRule="auto"/>
        <w:ind w:firstLine="709"/>
        <w:rPr>
          <w:rFonts w:asciiTheme="minorBidi" w:hAnsiTheme="minorBidi"/>
          <w:b/>
          <w:szCs w:val="22"/>
        </w:rPr>
      </w:pPr>
      <w:r w:rsidRPr="00AD6173">
        <w:rPr>
          <w:rFonts w:asciiTheme="minorBidi" w:hAnsiTheme="minorBidi"/>
          <w:b/>
          <w:szCs w:val="22"/>
        </w:rPr>
        <w:br w:type="page"/>
      </w:r>
    </w:p>
    <w:p w14:paraId="2503B798" w14:textId="77777777" w:rsidR="00907383" w:rsidRPr="00BB6342" w:rsidRDefault="00907383" w:rsidP="00B16482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  <w:lang w:bidi="th-TH"/>
        </w:rPr>
      </w:pPr>
      <w:r w:rsidRPr="00BB6342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ค.พิธีเกี่ยวกับการเพาะปลู</w:t>
      </w:r>
      <w:r w:rsidR="00A7108F" w:rsidRPr="00BB6342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ก</w:t>
      </w:r>
    </w:p>
    <w:p w14:paraId="1AA705CF" w14:textId="278FDBC6" w:rsidR="00536FF3" w:rsidRPr="00DC774F" w:rsidRDefault="00536FF3" w:rsidP="00B16482">
      <w:pPr>
        <w:spacing w:line="480" w:lineRule="auto"/>
        <w:rPr>
          <w:rFonts w:asciiTheme="minorBidi" w:hAnsiTheme="minorBidi"/>
          <w:sz w:val="28"/>
          <w:szCs w:val="28"/>
          <w:lang w:bidi="th-TH"/>
        </w:rPr>
      </w:pPr>
      <w:r w:rsidRPr="00DC774F">
        <w:rPr>
          <w:rFonts w:asciiTheme="minorBidi" w:hAnsiTheme="minorBidi"/>
          <w:sz w:val="28"/>
          <w:szCs w:val="28"/>
          <w:cs/>
          <w:lang w:bidi="th-TH"/>
        </w:rPr>
        <w:t>การปลูกข้าวเป็นกระบวนการที่ซับซ้อนที่ต้องขึ้นกับความเอาแน่เอานอนไม่ได้ของธรรมชาติ ปริมาณฝนที่มากหรือน้อยเกินไปสามารถส่งผลรุนแรงต่อผลผลิตได้ เพื่อที่จะคงความสัมพันธ์เป็นญาติดีกับธรรมชาติซึ่งหมายถึงผลิตผลที่อุดมสมบูรณ์ จึงมีการประกอบพิธีในขั้นตอนต่างๆ ของการผลิตข้าว ตั้งแต่การไถนาไปจนถึงการเก็บเกี่ยวและเก็บข้าวไว้ในยุ้งฉาง ในอาณาจักรที่นับถือพุทธในภูมิภาคนี้มีความเชื่อกันว่าบทบาทของกษัตริย์คือการเป็นสื่อกลางระหว่างโลกและสวรรค์ผ่านการประกอบพิธีกรรมต่างๆ เพื่อบันดาลความสุขสงบและความรุ่งเรืองของอาณาจัก</w:t>
      </w:r>
      <w:r w:rsidR="00BB6342">
        <w:rPr>
          <w:rFonts w:asciiTheme="minorBidi" w:hAnsiTheme="minorBidi" w:hint="cs"/>
          <w:sz w:val="28"/>
          <w:szCs w:val="28"/>
          <w:cs/>
          <w:lang w:bidi="th-TH"/>
        </w:rPr>
        <w:t xml:space="preserve">ร ตัวอย่างเช่น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ใน</w:t>
      </w:r>
      <w:r w:rsidR="00AB2ADD" w:rsidRPr="00DC774F">
        <w:rPr>
          <w:rFonts w:asciiTheme="minorBidi" w:hAnsiTheme="minorBidi"/>
          <w:sz w:val="28"/>
          <w:szCs w:val="28"/>
          <w:cs/>
          <w:lang w:bidi="th-TH"/>
        </w:rPr>
        <w:t>กัมพูชาและไทย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สมาชิกราชวงศ์ยังคงประกอบพิธีโบราณเมื่อเริ่มต้นฤดูกาลเพาะปลูกข้าวในทุกปีโดยจะมีพิธีไถนา และจะมีการเสี่ยงทายโดยให้พระโคเลือกกินธัญพืชที่เสนอให้หลายชนิด เมื่อพระโคเลือกกินชนิดใดก็จะถือเป็นการทำนายผลผลิตของปีนั้น</w:t>
      </w:r>
      <w:r w:rsidR="00BB6342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 xml:space="preserve"> ในหมู่บ้าน การกำหนดฤกษ์งามยามดีที่จะเริ่มเพาะปลูกนั้นกระทำโดยผู้อาวุโสที่ได้รับมอบหมาย</w:t>
      </w:r>
    </w:p>
    <w:p w14:paraId="14968389" w14:textId="77777777" w:rsidR="00B16482" w:rsidRPr="00DC774F" w:rsidRDefault="005207F1" w:rsidP="00B16482">
      <w:pPr>
        <w:spacing w:line="480" w:lineRule="auto"/>
        <w:rPr>
          <w:rFonts w:asciiTheme="minorBidi" w:hAnsiTheme="minorBidi"/>
          <w:color w:val="auto"/>
          <w:sz w:val="28"/>
          <w:szCs w:val="28"/>
          <w:lang w:bidi="th-TH"/>
        </w:rPr>
      </w:pPr>
      <w:r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ab/>
        <w:t xml:space="preserve">ด้วยความศักดิ์สิทธิ์ของข้าว ชาวนาในหลายที่ของเอเชียตะวันออกเฉียงใต้ต้องผ่านพิธีการชำระล้างจิตวิญญาณก่อนลงมือปลูกข้าว ชาวนาบาหลีและชาวอิบันชำระล้างทุ่งนาให้บริสุทธิ์ด้วยน้ำมนตร์ก่อนปลูกข้าว ในหมู่ชาวลาวที่ลุ่ม ชาวนาประกอบพิธีระหว่างการดำนาเพื่อแสดงความนับถือต่อทุ่งนาที่กำลังจะ </w:t>
      </w:r>
      <w:r w:rsidRPr="00DC774F">
        <w:rPr>
          <w:rFonts w:asciiTheme="minorBidi" w:hAnsiTheme="minorBidi"/>
          <w:color w:val="auto"/>
          <w:sz w:val="28"/>
          <w:szCs w:val="28"/>
        </w:rPr>
        <w:t>“</w:t>
      </w:r>
      <w:r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>รับ</w:t>
      </w:r>
      <w:r w:rsidRPr="00DC774F">
        <w:rPr>
          <w:rFonts w:asciiTheme="minorBidi" w:hAnsiTheme="minorBidi"/>
          <w:color w:val="auto"/>
          <w:sz w:val="28"/>
          <w:szCs w:val="28"/>
        </w:rPr>
        <w:t xml:space="preserve">” </w:t>
      </w:r>
      <w:r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>และเลี้ยงดูต้นกล้า ในซาราวัก ชาวนาอิบันประกอบพิธีร่ายรำหลังการหว่านเมล็ด โดยสวมหน้ากากเพื่อปัดเป่าผีร้ายที่อาจมาทำอันตรายต่อต้นกล้า และอีกพิธีหนึ่งชื่อ</w:t>
      </w:r>
      <w:r w:rsidR="00F837E6"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>กาไวพาดี (</w:t>
      </w:r>
      <w:r w:rsidRPr="00DC774F">
        <w:rPr>
          <w:rFonts w:asciiTheme="minorBidi" w:hAnsiTheme="minorBidi"/>
          <w:color w:val="auto"/>
          <w:sz w:val="28"/>
          <w:szCs w:val="28"/>
        </w:rPr>
        <w:t>Gawai</w:t>
      </w:r>
      <w:r w:rsidR="00F837E6"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color w:val="auto"/>
          <w:sz w:val="28"/>
          <w:szCs w:val="28"/>
        </w:rPr>
        <w:t>Padi)</w:t>
      </w:r>
      <w:r w:rsidR="00F837E6"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color w:val="auto"/>
          <w:sz w:val="28"/>
          <w:szCs w:val="28"/>
          <w:cs/>
          <w:lang w:bidi="th-TH"/>
        </w:rPr>
        <w:t>เพื่อฉลองการสิ้นสุดของฤดูเพาะปลูกและผลผลิตที่อุดมสมบูรณ์</w:t>
      </w:r>
    </w:p>
    <w:p w14:paraId="6D40CE1F" w14:textId="77777777" w:rsidR="004C5D22" w:rsidRPr="00DC774F" w:rsidRDefault="004C5D22" w:rsidP="0042776D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  <w:lang w:bidi="th-TH"/>
        </w:rPr>
      </w:pPr>
      <w:r w:rsidRPr="00DC774F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ง.ข้าวในฐานะเครื่องเซ่นไหว้</w:t>
      </w:r>
    </w:p>
    <w:p w14:paraId="6A3073AB" w14:textId="3BCFCD9C" w:rsidR="00BA4D22" w:rsidRPr="00DC774F" w:rsidRDefault="00B458E1" w:rsidP="0042776D">
      <w:pPr>
        <w:spacing w:line="480" w:lineRule="auto"/>
        <w:rPr>
          <w:rFonts w:asciiTheme="minorBidi" w:hAnsiTheme="minorBidi"/>
          <w:sz w:val="28"/>
          <w:szCs w:val="28"/>
        </w:rPr>
      </w:pPr>
      <w:r w:rsidRPr="00DC774F">
        <w:rPr>
          <w:rFonts w:asciiTheme="minorBidi" w:hAnsiTheme="minorBidi"/>
          <w:sz w:val="28"/>
          <w:szCs w:val="28"/>
          <w:cs/>
          <w:lang w:bidi="th-TH"/>
        </w:rPr>
        <w:t>ข้าวยังมีบทบาทสำคัญในชีวิตทางสังคมและวัฒนธรรมในเอเชียตะวันออกเฉียงใต้ ข้าวถูกใช้เป็นสัญลักษณ์ในพิธีสำคัญๆ ในช่วงชีวิตต่างๆ ของคนในเอเชียตะวันออกเฉียงใต้ เช่น ทารกแรกเกิดจะถูกนำไปวางบนกระด้งฝัดข้าว หญิงสาวพรหมจรรย์ชาวเต (</w:t>
      </w:r>
      <w:r w:rsidRPr="00DC774F">
        <w:rPr>
          <w:rFonts w:asciiTheme="minorBidi" w:hAnsiTheme="minorBidi"/>
          <w:sz w:val="28"/>
          <w:szCs w:val="28"/>
        </w:rPr>
        <w:t>Tháy)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 xml:space="preserve"> ได้รับข้าวหลามในช่วงการเกี้ยวพาราสี และ</w:t>
      </w:r>
      <w:r w:rsidR="00CD4516" w:rsidRPr="00DC774F">
        <w:rPr>
          <w:rFonts w:asciiTheme="minorBidi" w:hAnsiTheme="minorBidi"/>
          <w:sz w:val="28"/>
          <w:szCs w:val="28"/>
          <w:cs/>
          <w:lang w:bidi="th-TH"/>
        </w:rPr>
        <w:t>มีการ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โปรยข้าวตอกในระหว่างเคลื่อนศพ การเซ่นไหว้และการแบ่งปันข้าวยังปรากฏเด่นชัดในงานเทศกาลและการเฉลิมฉลองต่างๆ ที่เกี่ยวข้องกับการเกิด การหมั้นหมาย งานแต่งงาน งานบวช</w:t>
      </w:r>
      <w:r w:rsidR="00237B32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และงานศพ ข้าวเป็นสิ่งจำเป็นไม่เพียงแค่ต่อการสร้างและผนึกความสัมพันธ์ทางสังคมในหมู่เครือญาติและชุมชน และระหว่างคนแต่ละรุ่นเท่านั้น แต่ยังระหว่างคนที่ยังมีชีวิตกับวิญญาณบรรพบุรุษอีกด้วย พิธีทางพุทธศาสนาหลายอย่าง เช่น</w:t>
      </w:r>
      <w:r w:rsidR="006F1DA4" w:rsidRPr="00DC774F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ชุมเป็น (</w:t>
      </w:r>
      <w:r w:rsidRPr="00DC774F">
        <w:rPr>
          <w:rFonts w:asciiTheme="minorBidi" w:hAnsiTheme="minorBidi"/>
          <w:sz w:val="28"/>
          <w:szCs w:val="28"/>
        </w:rPr>
        <w:t>Pchum Ben)</w:t>
      </w:r>
      <w:r w:rsidR="006F1DA4" w:rsidRPr="00DC774F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 xml:space="preserve">หรือ </w:t>
      </w:r>
      <w:r w:rsidRPr="00DC774F">
        <w:rPr>
          <w:rFonts w:asciiTheme="minorBidi" w:hAnsiTheme="minorBidi"/>
          <w:sz w:val="28"/>
          <w:szCs w:val="28"/>
        </w:rPr>
        <w:t>“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วันของคนตาย</w:t>
      </w:r>
      <w:r w:rsidRPr="00DC774F">
        <w:rPr>
          <w:rFonts w:asciiTheme="minorBidi" w:hAnsiTheme="minorBidi"/>
          <w:sz w:val="28"/>
          <w:szCs w:val="28"/>
        </w:rPr>
        <w:t xml:space="preserve">”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ในกัมพูชา เป็นการถวายอาหารแก่พระสงฆ์เพื่อทำบุญและส่งอาหารและผลบุญนั้นไปให้กับบรรพบุรุษเพื่อขอความคุ้มครองและขอพร การแจกทานอาหารแก่คนยากจนตลอดจนการแบ่งปันอาหารกันในหมู่คนไปวัดก็เป็นการทำบุญและแบ่งปันผลบุญเช่นกัน</w:t>
      </w:r>
      <w:r w:rsidR="00961BFE" w:rsidRPr="00DC774F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ในบอร์เนียวมีความเชื่อว่าการร่วมทานอาหารของชุมชนเป็นกระบวนการที่พลังชีวิตของผู้อาวุโสจะถูกถ่ายทอดไปยังคนรุ่นหลัง</w:t>
      </w:r>
      <w:r w:rsidR="00237B32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sz w:val="28"/>
          <w:szCs w:val="28"/>
          <w:cs/>
          <w:lang w:bidi="th-TH"/>
        </w:rPr>
        <w:t>และยังมีการเซ่นไหว้ด้วยข้าวและเหล้าที่ทำจากข้าวให้กับวิญญาณบรรพบุรุษตามบ้าน หรือวางไว้ใต้ต้นไม้หรือตามศาลเล็กๆ ริมถนนให้กับเจ้าที่เจ้าทาง ในทางกลับกัน การอดอาหาร เช่น ในช่วงการบวชตามศาสนาพุทธหรือการถือศีลอดช่วงรอมฎอนก็เป็นรูปแบบหนึ่งของการทำบุญและชำระล้างจิตวิญญาณ</w:t>
      </w:r>
      <w:r w:rsidR="00BA4D22" w:rsidRPr="00DC774F">
        <w:rPr>
          <w:rFonts w:asciiTheme="minorBidi" w:hAnsiTheme="minorBidi"/>
          <w:sz w:val="28"/>
          <w:szCs w:val="28"/>
        </w:rPr>
        <w:t xml:space="preserve"> </w:t>
      </w:r>
    </w:p>
    <w:p w14:paraId="5FD2636D" w14:textId="2E0FA952" w:rsidR="00B5044B" w:rsidRPr="00DC774F" w:rsidRDefault="00B5044B" w:rsidP="00B16482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  <w:lang w:bidi="th-TH"/>
        </w:rPr>
      </w:pPr>
      <w:r w:rsidRPr="00DC774F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จ. เครื่องเทศ จิตวิญญาณ</w:t>
      </w:r>
      <w:r w:rsidR="00237B32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DC774F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และการรักษา</w:t>
      </w:r>
    </w:p>
    <w:p w14:paraId="5A7C4472" w14:textId="77777777" w:rsidR="00237B32" w:rsidRDefault="00931B7F" w:rsidP="00FF14D9">
      <w:pPr>
        <w:spacing w:before="0" w:after="0" w:line="480" w:lineRule="auto"/>
        <w:outlineLvl w:val="0"/>
        <w:rPr>
          <w:rFonts w:asciiTheme="minorBidi" w:hAnsiTheme="minorBidi"/>
          <w:b/>
          <w:color w:val="auto"/>
          <w:szCs w:val="28"/>
          <w:lang w:bidi="th-TH"/>
        </w:rPr>
      </w:pPr>
      <w:r w:rsidRPr="00AD6173">
        <w:rPr>
          <w:rFonts w:asciiTheme="minorBidi" w:hAnsiTheme="minorBidi"/>
          <w:b/>
          <w:color w:val="auto"/>
          <w:szCs w:val="28"/>
          <w:cs/>
          <w:lang w:bidi="th-TH"/>
        </w:rPr>
        <w:t xml:space="preserve">เช่นเดียวกับข้าว เครื่องเทศบางชนิดก็ถูกใช้ในพิธีต่างๆ เนื่องจากเชื่อกันว่าขมิ้นมีฤทธิ์ </w:t>
      </w:r>
      <w:r w:rsidRPr="00AD6173">
        <w:rPr>
          <w:rFonts w:asciiTheme="minorBidi" w:hAnsiTheme="minorBidi"/>
          <w:b/>
          <w:color w:val="auto"/>
          <w:szCs w:val="28"/>
        </w:rPr>
        <w:t>“</w:t>
      </w:r>
      <w:r w:rsidRPr="00AD6173">
        <w:rPr>
          <w:rFonts w:asciiTheme="minorBidi" w:hAnsiTheme="minorBidi"/>
          <w:b/>
          <w:color w:val="auto"/>
          <w:szCs w:val="28"/>
          <w:cs/>
          <w:lang w:bidi="th-TH"/>
        </w:rPr>
        <w:t>เย็น</w:t>
      </w:r>
      <w:r w:rsidRPr="00AD6173">
        <w:rPr>
          <w:rFonts w:asciiTheme="minorBidi" w:hAnsiTheme="minorBidi"/>
          <w:b/>
          <w:color w:val="auto"/>
          <w:szCs w:val="28"/>
        </w:rPr>
        <w:t xml:space="preserve">” </w:t>
      </w:r>
      <w:r w:rsidRPr="00AD6173">
        <w:rPr>
          <w:rFonts w:asciiTheme="minorBidi" w:hAnsiTheme="minorBidi"/>
          <w:b/>
          <w:color w:val="auto"/>
          <w:szCs w:val="28"/>
          <w:cs/>
          <w:lang w:bidi="th-TH"/>
        </w:rPr>
        <w:t>จึงถูกผนวกเข้าไปในพิธีกรรมการเพาะปลูก และมักถูกปลูกอยู่บริเวณใกล้ทุ่งนา ขมิ้นถูกใช้เป็นยารักษา และเป็นเครื่องรางปัดเป่าผีร้ายและป้องกันเด็กๆ จากจากผีบรรพบุรุษ ในบางส่วนของมาเลเซียมีการใช้ข้าวผสมขมิ้นในพิธีแต่งงาน ส่วนชาวกะเหรี่ยงจะเอาข้าวและขมิ้นวางบนศีรษะของคนที่เป็นตะคริวหลังจากอาบน้ำเพื่อเซ่นไหว้ผีน้ำ ชาวซัมเร่ (</w:t>
      </w:r>
      <w:r w:rsidRPr="00AD6173">
        <w:rPr>
          <w:rFonts w:asciiTheme="minorBidi" w:hAnsiTheme="minorBidi"/>
          <w:b/>
          <w:color w:val="auto"/>
          <w:szCs w:val="28"/>
        </w:rPr>
        <w:t xml:space="preserve">Samré) </w:t>
      </w:r>
      <w:r w:rsidRPr="00AD6173">
        <w:rPr>
          <w:rFonts w:asciiTheme="minorBidi" w:hAnsiTheme="minorBidi"/>
          <w:b/>
          <w:color w:val="auto"/>
          <w:szCs w:val="28"/>
          <w:cs/>
          <w:lang w:bidi="th-TH"/>
        </w:rPr>
        <w:t>บนที่สูงของกัมพูชาก็ใช้ขิงประกอบพิธีในงานเลี้ยงของชุมชน</w:t>
      </w:r>
      <w:r w:rsidRPr="00AD6173">
        <w:rPr>
          <w:rFonts w:asciiTheme="minorBidi" w:hAnsiTheme="minorBidi"/>
          <w:b/>
          <w:color w:val="auto"/>
          <w:szCs w:val="28"/>
          <w:cs/>
          <w:lang w:bidi="th-TH"/>
        </w:rPr>
        <w:t> </w:t>
      </w:r>
    </w:p>
    <w:p w14:paraId="37EF71BA" w14:textId="27CC0F86" w:rsidR="000F4EDD" w:rsidRPr="00237B32" w:rsidRDefault="00237B32" w:rsidP="00FF14D9">
      <w:pPr>
        <w:spacing w:before="0" w:after="0" w:line="480" w:lineRule="auto"/>
        <w:outlineLvl w:val="0"/>
        <w:rPr>
          <w:rFonts w:asciiTheme="minorBidi" w:hAnsiTheme="minorBidi"/>
          <w:b/>
          <w:color w:val="auto"/>
          <w:szCs w:val="28"/>
          <w:lang w:bidi="th-TH"/>
        </w:rPr>
      </w:pPr>
      <w:r>
        <w:rPr>
          <w:rFonts w:asciiTheme="minorBidi" w:hAnsiTheme="minorBidi"/>
          <w:b/>
          <w:color w:val="auto"/>
          <w:szCs w:val="28"/>
          <w:lang w:bidi="th-TH"/>
        </w:rPr>
        <w:t xml:space="preserve">IV </w:t>
      </w:r>
      <w:r w:rsidR="000F4EDD" w:rsidRPr="00AD6173">
        <w:rPr>
          <w:rFonts w:asciiTheme="minorBidi" w:hAnsiTheme="minorBidi"/>
          <w:b/>
          <w:bCs/>
          <w:szCs w:val="28"/>
          <w:cs/>
          <w:lang w:bidi="th-TH"/>
        </w:rPr>
        <w:t>อาหาร สุขภาพ</w:t>
      </w:r>
      <w:r>
        <w:rPr>
          <w:rFonts w:asciiTheme="minorBidi" w:hAnsiTheme="minorBidi" w:hint="cs"/>
          <w:b/>
          <w:bCs/>
          <w:szCs w:val="28"/>
          <w:cs/>
          <w:lang w:bidi="th-TH"/>
        </w:rPr>
        <w:t xml:space="preserve"> </w:t>
      </w:r>
      <w:r w:rsidR="000F4EDD" w:rsidRPr="00AD6173">
        <w:rPr>
          <w:rFonts w:asciiTheme="minorBidi" w:hAnsiTheme="minorBidi"/>
          <w:b/>
          <w:bCs/>
          <w:szCs w:val="28"/>
          <w:cs/>
          <w:lang w:bidi="th-TH"/>
        </w:rPr>
        <w:t xml:space="preserve">และการรักษา </w:t>
      </w:r>
    </w:p>
    <w:p w14:paraId="77EACDAD" w14:textId="1D6D1C66" w:rsidR="000F4EDD" w:rsidRPr="00AD6173" w:rsidRDefault="000F4EDD" w:rsidP="000F4EDD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AD6173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ก. อาหาร</w:t>
      </w:r>
      <w:r w:rsidR="00237B32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กับ</w:t>
      </w:r>
      <w:r w:rsidRPr="00AD6173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แนวคิดเรื่องความอยู่ดีมีสุขของเอเชียตะวันออกเฉียงใต้</w:t>
      </w:r>
    </w:p>
    <w:p w14:paraId="05E14F47" w14:textId="77777777" w:rsidR="00830917" w:rsidRPr="00AD6173" w:rsidRDefault="000F4EDD" w:rsidP="000F4EDD">
      <w:pPr>
        <w:spacing w:line="480" w:lineRule="auto"/>
        <w:rPr>
          <w:rFonts w:asciiTheme="minorBidi" w:hAnsiTheme="minorBidi"/>
          <w:sz w:val="28"/>
          <w:szCs w:val="28"/>
          <w:lang w:bidi="th-TH"/>
        </w:rPr>
      </w:pPr>
      <w:r w:rsidRPr="00AD6173">
        <w:rPr>
          <w:rFonts w:asciiTheme="minorBidi" w:hAnsiTheme="minorBidi"/>
          <w:sz w:val="28"/>
          <w:szCs w:val="28"/>
          <w:cs/>
          <w:lang w:bidi="th-TH"/>
        </w:rPr>
        <w:t>ในโลกของเอเชียตะวันออกเฉียงใต้ ความอยู่ดีมีสุข (ไม่ว่าจะในแง่ของความมั่นคงหรือสุขภาพ ของปัจเจกบุคคลหรือรวมหมู่)</w:t>
      </w:r>
      <w:r w:rsidR="006560E3" w:rsidRPr="00AD6173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>จะวางอยู่บนความคิดเรื่องความเชื่อมโยงกันและความสมดุล เชื่อกันว่าความเจ็บป่วยเป็นผลจากความไม่สมดุลทางชีวภาพภายในร่างกาย แต่ก็มาจากความปั่นป่วนที่เกิดจากผีที่ถูกทำให้โกรธด้วยเช่นกัน ส่วนความมีสุขภาพสมบูรณ์แข็งแรงเป็นเรื่ององค์รวม โดยไม่มีการแบ่งแยกระหว่างกายภาพและจิตวิญญาณ หรือระหว่างโลกกายภาพและโลกจักรวาลวิทยา</w:t>
      </w:r>
      <w:r w:rsidR="006560E3" w:rsidRPr="00AD617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AD6173">
        <w:rPr>
          <w:rFonts w:asciiTheme="minorBidi" w:hAnsiTheme="minorBidi"/>
          <w:sz w:val="28"/>
          <w:szCs w:val="28"/>
          <w:cs/>
          <w:lang w:bidi="th-TH"/>
        </w:rPr>
        <w:t xml:space="preserve">เนื่องจากเชื่อกันว่าสุขภาพทางกายผูกอยู่กับภาวะที่อยู่นอกพ้นกายภาพ แนวคิดการรักษาของชวาบอกว่าการจะมีสุขภาพทางกายที่ดีได้นั้นไม่เพียงแต่ต้องฟื้นสมดุลภายในด้วยอาหารเท่านั้น แต่ยังต้องฟื้นความกลมกลืนทางสังคมด้วยการแก้ไขความขัดแย้งอีกด้วย </w:t>
      </w:r>
    </w:p>
    <w:p w14:paraId="2FAAF9C9" w14:textId="77777777" w:rsidR="00BA4D22" w:rsidRPr="00923B94" w:rsidRDefault="000F4EDD" w:rsidP="00830917">
      <w:pPr>
        <w:spacing w:line="480" w:lineRule="auto"/>
        <w:ind w:firstLine="720"/>
        <w:rPr>
          <w:rFonts w:asciiTheme="minorBidi" w:hAnsiTheme="minorBidi"/>
          <w:sz w:val="28"/>
          <w:szCs w:val="28"/>
        </w:rPr>
      </w:pPr>
      <w:r w:rsidRPr="00923B94">
        <w:rPr>
          <w:rFonts w:asciiTheme="minorBidi" w:hAnsiTheme="minorBidi"/>
          <w:sz w:val="28"/>
          <w:szCs w:val="28"/>
          <w:cs/>
          <w:lang w:bidi="th-TH"/>
        </w:rPr>
        <w:t>อาหารเป็นปัจจัยสำคัญในการฟื้นฟูสมดุลด้วยการใช้รับประทานและใช้เป็นเครื่องไหว้ในพิธีเซ่นสรวงต่างๆ</w:t>
      </w:r>
      <w:r w:rsidR="00830917" w:rsidRPr="00923B94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 xml:space="preserve">เนื่องจากอาหารถูกถือว่ามีคุณสมบัติไม่ร้อนก็เย็น สุขภาพของแต่ละคนจึงสามารถถูกกำกับควบคุมได้ด้วยการบริโภคอาหาร หญิงมีครรภ์ถูกห้ามไม่ให้กินอาหารบางอย่างเนื่องจากถือว่าเป็นของแสลง สมุนไพรบางชนิดที่มักต้องแช่ในแอลกอฮอล์เพื่อเสริมคุณสมบัติ </w:t>
      </w:r>
      <w:r w:rsidR="00830917" w:rsidRPr="00923B94">
        <w:rPr>
          <w:rFonts w:asciiTheme="minorBidi" w:hAnsiTheme="minorBidi"/>
          <w:sz w:val="28"/>
          <w:szCs w:val="28"/>
        </w:rPr>
        <w:t>“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>ร้อน</w:t>
      </w:r>
      <w:r w:rsidR="00830917" w:rsidRPr="00923B94">
        <w:rPr>
          <w:rFonts w:asciiTheme="minorBidi" w:hAnsiTheme="minorBidi"/>
          <w:sz w:val="28"/>
          <w:szCs w:val="28"/>
        </w:rPr>
        <w:t xml:space="preserve">” 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 xml:space="preserve">ก็ถูกจัดให้สำหรับผู้หญิงที่เพิ่งคลอดและถูกถือว่ายังอยู่ในภาวะ </w:t>
      </w:r>
      <w:r w:rsidR="00830917" w:rsidRPr="00923B94">
        <w:rPr>
          <w:rFonts w:asciiTheme="minorBidi" w:hAnsiTheme="minorBidi"/>
          <w:sz w:val="28"/>
          <w:szCs w:val="28"/>
        </w:rPr>
        <w:t>“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>เย็น</w:t>
      </w:r>
      <w:r w:rsidR="00830917" w:rsidRPr="00923B94">
        <w:rPr>
          <w:rFonts w:asciiTheme="minorBidi" w:hAnsiTheme="minorBidi"/>
          <w:sz w:val="28"/>
          <w:szCs w:val="28"/>
        </w:rPr>
        <w:t xml:space="preserve">” 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 xml:space="preserve">จากการตั้งครรภ์ เพื่อกระตุ้นให้เกิดการขับ </w:t>
      </w:r>
      <w:r w:rsidR="00830917" w:rsidRPr="00923B94">
        <w:rPr>
          <w:rFonts w:asciiTheme="minorBidi" w:hAnsiTheme="minorBidi"/>
          <w:sz w:val="28"/>
          <w:szCs w:val="28"/>
        </w:rPr>
        <w:t>“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>เลือดเสีย</w:t>
      </w:r>
      <w:r w:rsidR="00830917" w:rsidRPr="00923B94">
        <w:rPr>
          <w:rFonts w:asciiTheme="minorBidi" w:hAnsiTheme="minorBidi"/>
          <w:sz w:val="28"/>
          <w:szCs w:val="28"/>
        </w:rPr>
        <w:t xml:space="preserve">” 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 xml:space="preserve">ออกมาและปรับสมดุลภายในร่างกาย นอกจากนี้ พวกเธอยังได้รับอาหารพิเศษเพื่อกระตุ้นน้ำนมและ </w:t>
      </w:r>
      <w:r w:rsidR="00830917" w:rsidRPr="00923B94">
        <w:rPr>
          <w:rFonts w:asciiTheme="minorBidi" w:hAnsiTheme="minorBidi"/>
          <w:sz w:val="28"/>
          <w:szCs w:val="28"/>
        </w:rPr>
        <w:t>“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>บำรุงประสาท</w:t>
      </w:r>
      <w:r w:rsidR="00830917" w:rsidRPr="00923B94">
        <w:rPr>
          <w:rFonts w:asciiTheme="minorBidi" w:hAnsiTheme="minorBidi"/>
          <w:sz w:val="28"/>
          <w:szCs w:val="28"/>
        </w:rPr>
        <w:t xml:space="preserve">” </w:t>
      </w:r>
      <w:r w:rsidR="00830917" w:rsidRPr="00923B94">
        <w:rPr>
          <w:rFonts w:asciiTheme="minorBidi" w:hAnsiTheme="minorBidi"/>
          <w:sz w:val="28"/>
          <w:szCs w:val="28"/>
          <w:cs/>
          <w:lang w:bidi="th-TH"/>
        </w:rPr>
        <w:t>ความรู้และตำรับเหล่านี้ถูกสืบทอดต่อกันมาโดยผู้อาวุโสหรือหมอตำแย จากแม่สู่ลูก และเป็นตำราสุขภาพหลักสำหรับผู้หญิงชนบท</w:t>
      </w:r>
    </w:p>
    <w:p w14:paraId="4D3D6731" w14:textId="3B077CBC" w:rsidR="00EA5D7B" w:rsidRPr="00923B94" w:rsidRDefault="00EA5D7B" w:rsidP="00B16482">
      <w:pPr>
        <w:spacing w:before="0" w:after="0" w:line="480" w:lineRule="auto"/>
        <w:ind w:firstLine="720"/>
        <w:rPr>
          <w:rFonts w:asciiTheme="minorBidi" w:hAnsiTheme="minorBidi"/>
          <w:color w:val="auto"/>
          <w:sz w:val="28"/>
          <w:szCs w:val="28"/>
          <w:lang w:bidi="th-TH"/>
        </w:rPr>
      </w:pP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ด้วยช่องทางเข้าถึงการรักษาพยาบาลแบบตะวันตกที่</w:t>
      </w:r>
      <w:r w:rsidR="008B2266"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มี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จำกัด ชาวชนบทในเอเชียตะวันออกเฉียงใต้จำนวนมากต้องพึ่งพาสมุนไพร สมุนไพรและส่วนประกอบหลายอย่างที่ใช้ในการประกอบอาหารในเอเชียตะวันออกเฉียงใต้มีคุณสมบัติในการรักษา ยกตัวอย่างเช่น กระเทียม ตะไคร้</w:t>
      </w:r>
      <w:r w:rsidR="0082405C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และผักชี</w:t>
      </w:r>
      <w:r w:rsidR="0082405C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ที่เป็นส่วนประกอบทั่วไปในอาหารของเอเชียตะวันออกเฉียงใต้เป็นที่รู้จักกันว่ามีสรรพคุณในการป้องกันและยับยั้งการติดเชื้อ และเมื่อมีพริกประกอบด้วยก็จะมีสรรพคุณเสริมระบบภูมิคุ้มกัน ส่วนประกอบอย่างอื่นเช่นขมิ้นและโหระพาก็มีสรรพคุณทางยาที่สำคัญ โดยเฉพาะใช้รักษาโรคที่เกี่ยวกับทางเดินอาหาร ขมิ้นที่ถูกใช้ในพิธีทางศาสนาและอื่นๆ มายาวนานในอินเดีย ก็ถูกใช้อย่างแพร่หลายในเอเชียตะวันออกเฉียงใต้เพื่อเป็นยาและประกอบพิธีกรรมในช่วงการตั้งครรภ์ คลอดลูก แต่งงาน</w:t>
      </w:r>
      <w:r w:rsidR="006C78E8">
        <w:rPr>
          <w:rFonts w:asciiTheme="minorBidi" w:hAnsiTheme="minorBidi" w:hint="cs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และงานศพ</w:t>
      </w:r>
    </w:p>
    <w:p w14:paraId="47AC8E1B" w14:textId="29490600" w:rsidR="00136123" w:rsidRPr="00923B94" w:rsidRDefault="00136123" w:rsidP="00B16482">
      <w:pPr>
        <w:spacing w:before="0" w:after="0" w:line="480" w:lineRule="auto"/>
        <w:ind w:firstLine="720"/>
        <w:rPr>
          <w:rFonts w:asciiTheme="minorBidi" w:hAnsiTheme="minorBidi"/>
          <w:color w:val="auto"/>
          <w:sz w:val="28"/>
          <w:szCs w:val="28"/>
        </w:rPr>
      </w:pP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อาหารในภูมิภาคมักใช้ส่วนประกอบที่ไม่เพียงแต่หาได้ทั่วไปอยู่แล้วในท้องถิ่นแต่ยังสามารถสู้กับโรคภัยไข้เจ็บต่างๆ ได้อีกด้วย มะระถูกใช้รักษาโรคเบาหวานมานานแล้ว และสะเดา (เขมร) ที่มีรสขมก็ถูกใช้รักษาอาการไข้มาเลเรีย นอกจากพืชผักที่หาได้ทั่วไปแล้ว ชุมชนบนพื้นที่สูงก็อาศัยสมุนไพรและทรัพยากรที่หาได้จากป่า ความรู้เรื่องสมุนไพรได้รับการถ่ายทอดจากคนรุ่นหนึ่งไปยังคนอีกรุ่นหนึ่งในแหล่งธรรมชาติระหว่างเดินไปในป่า ด้วยการทำลายป่าทรัพยากรธรรมชาติเหล่านี้สูญหายไปอย่างรวดเร็วพร้อมกับความรู้ที่สืบทอดกันมา</w:t>
      </w:r>
    </w:p>
    <w:p w14:paraId="41D46A57" w14:textId="77777777" w:rsidR="00BA4D22" w:rsidRPr="00923B94" w:rsidRDefault="005B4AA6" w:rsidP="00B16482">
      <w:pPr>
        <w:spacing w:before="0" w:after="0" w:line="480" w:lineRule="auto"/>
        <w:ind w:firstLine="720"/>
        <w:rPr>
          <w:rFonts w:asciiTheme="minorBidi" w:hAnsiTheme="minorBidi"/>
          <w:color w:val="auto"/>
          <w:sz w:val="28"/>
          <w:szCs w:val="28"/>
        </w:rPr>
      </w:pP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ถึงแม้ว่าความรู้ดั้งเดิมเหล่านี้โดยมากจะได้รับการถ่ายทอดกันมาด้วยวิธีการบอกเล่า แต่ก็มีการบันทึกตำรับตำรายาเป็นลายลักษณ์อักษรมาแต่โบราณ หลักการแพทย์ที่สาธยายอาการและสาเหตุของโรคและความเจ็บป่วยต่างๆ</w:t>
      </w:r>
      <w:r w:rsidR="008D206E"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พร้อมกับตำรับยาที่ระบุราก หัว ผล ใบ และการต้มเคี่ยวต่างสำหรับรักษาโรคต่างๆ มีบันทึกไว้ในตำราวินายา</w:t>
      </w:r>
      <w:r w:rsidR="008D206E"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(</w:t>
      </w:r>
      <w:r w:rsidRPr="00923B94">
        <w:rPr>
          <w:rFonts w:asciiTheme="minorBidi" w:hAnsiTheme="minorBidi"/>
          <w:color w:val="auto"/>
          <w:sz w:val="28"/>
          <w:szCs w:val="28"/>
        </w:rPr>
        <w:t>Vinaya)</w:t>
      </w:r>
      <w:r w:rsidR="008D206E"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โบราณ การบันทึกที่มีมาหลังจากนั้นอย่างเช่น ตำราแพทย์ในสมัยสมเด็จพระนารายณ์</w:t>
      </w:r>
      <w:r w:rsidR="008D206E"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(พ.ศ. </w:t>
      </w:r>
      <w:r w:rsidRPr="00923B94">
        <w:rPr>
          <w:rFonts w:asciiTheme="minorBidi" w:hAnsiTheme="minorBidi"/>
          <w:color w:val="auto"/>
          <w:sz w:val="28"/>
          <w:szCs w:val="28"/>
        </w:rPr>
        <w:t>2199 – 2231)</w:t>
      </w:r>
      <w:r w:rsidR="008D206E"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color w:val="auto"/>
          <w:sz w:val="28"/>
          <w:szCs w:val="28"/>
          <w:cs/>
          <w:lang w:bidi="th-TH"/>
        </w:rPr>
        <w:t>และคำจารึกบนผนังวัดโพธิ์ในกรุงเทพฯ ก็เป็นคลังเก็บความรู้ดั้งเดิมที่เป็นวิทยาศาสตร์ที่สำคัญ</w:t>
      </w:r>
    </w:p>
    <w:p w14:paraId="0D005EDB" w14:textId="77777777" w:rsidR="00BA4D22" w:rsidRPr="00923B94" w:rsidRDefault="00BA4D22" w:rsidP="00B16482">
      <w:pPr>
        <w:spacing w:before="0" w:after="0" w:line="480" w:lineRule="auto"/>
        <w:ind w:firstLine="709"/>
        <w:rPr>
          <w:rFonts w:asciiTheme="minorBidi" w:hAnsiTheme="minorBidi"/>
          <w:color w:val="auto"/>
          <w:sz w:val="28"/>
          <w:szCs w:val="28"/>
        </w:rPr>
      </w:pPr>
      <w:r w:rsidRPr="00923B94">
        <w:rPr>
          <w:rFonts w:asciiTheme="minorBidi" w:hAnsiTheme="minorBidi"/>
          <w:color w:val="auto"/>
          <w:sz w:val="28"/>
          <w:szCs w:val="28"/>
        </w:rPr>
        <w:t xml:space="preserve"> </w:t>
      </w:r>
    </w:p>
    <w:p w14:paraId="6243A377" w14:textId="7177EF56" w:rsidR="00CE26B7" w:rsidRPr="00923B94" w:rsidRDefault="00CE26B7" w:rsidP="00FF14D9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  <w:lang w:bidi="th-TH"/>
        </w:rPr>
      </w:pPr>
      <w:r w:rsidRPr="00923B9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ข. อาหาร พิธีกรรม</w:t>
      </w:r>
      <w:r w:rsidR="006C78E8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และความอยู่ดีมีสุข</w:t>
      </w:r>
    </w:p>
    <w:p w14:paraId="57E2F701" w14:textId="3171A591" w:rsidR="004D34FD" w:rsidRPr="00923B94" w:rsidRDefault="004D34FD" w:rsidP="00FF14D9">
      <w:pPr>
        <w:spacing w:line="480" w:lineRule="auto"/>
        <w:rPr>
          <w:rFonts w:asciiTheme="minorBidi" w:hAnsiTheme="minorBidi"/>
          <w:sz w:val="28"/>
          <w:szCs w:val="28"/>
          <w:lang w:bidi="th-TH"/>
        </w:rPr>
      </w:pPr>
      <w:r w:rsidRPr="00923B94">
        <w:rPr>
          <w:rFonts w:asciiTheme="minorBidi" w:hAnsiTheme="minorBidi"/>
          <w:sz w:val="28"/>
          <w:szCs w:val="28"/>
          <w:cs/>
          <w:lang w:bidi="th-TH"/>
        </w:rPr>
        <w:t>นอกจากนี้ อาหารยังเป็นปัจจัยในการรักษาและความอยู่ดีมีสุขในลักษณะอื่นด้วย นอกจากความไม่สมดุลทางชีวภาพแล้ว ยังเชื่อกันว่าความเจ็บป่วยมีสาเหตุมาจากการลบหลู่ล่วงเกินเบื้องบน</w:t>
      </w:r>
      <w:r w:rsidR="00C143B0">
        <w:rPr>
          <w:rFonts w:asciiTheme="minorBidi" w:hAnsiTheme="minorBidi" w:hint="cs"/>
          <w:sz w:val="28"/>
          <w:szCs w:val="28"/>
          <w:cs/>
          <w:lang w:bidi="th-TH"/>
        </w:rPr>
        <w:t>จึง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ต้องมีการเซ่นไหว้ขอขมา ชาวม้งก็มีความเชื่อว่าร่างกายที่มีสุขภาพสมบูรณ์ประกอบด้วยวิญญาณที่จะ</w:t>
      </w:r>
      <w:r w:rsidR="00C143B0">
        <w:rPr>
          <w:rFonts w:asciiTheme="minorBidi" w:hAnsiTheme="minorBidi" w:hint="cs"/>
          <w:sz w:val="28"/>
          <w:szCs w:val="28"/>
          <w:cs/>
          <w:lang w:bidi="th-TH"/>
        </w:rPr>
        <w:t>หลง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หาย</w:t>
      </w:r>
      <w:r w:rsidR="00C143B0">
        <w:rPr>
          <w:rFonts w:asciiTheme="minorBidi" w:hAnsiTheme="minorBidi" w:hint="cs"/>
          <w:sz w:val="28"/>
          <w:szCs w:val="28"/>
          <w:cs/>
          <w:lang w:bidi="th-TH"/>
        </w:rPr>
        <w:t>ไปเพราะ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ความเจ็บป่วย</w:t>
      </w:r>
      <w:r w:rsidR="00C143B0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และจะต้องนำกลับคืนมาด้วยการรักษาทางพิธีกรรม การรักษาแผนโบราณโดยเฉพาะสำหรับการล่วงเกินทางศีลธรรมมักจะมีการเซ่นไหว้ด้วยอาหาร ลักษณะการเซ่นไหว้มีความแตกต่างกันไปและมักถูกกำหนดโดยหมอผี คนทรง</w:t>
      </w:r>
      <w:r w:rsidR="00C143B0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หรือผู้อาวุโส หมอยาแผนโบราณมักทำพิธีเซ่นไหว้วิญญาณครูก่อนทำการรักษา คนทั่วไปก็มักทำการเซ่นไหว้หลังจากหายจากโรคภัยไข้เจ็บ</w:t>
      </w:r>
    </w:p>
    <w:p w14:paraId="366DF64C" w14:textId="77777777" w:rsidR="00A4706B" w:rsidRPr="00923B94" w:rsidRDefault="00A4706B" w:rsidP="00FF14D9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  <w:lang w:bidi="th-TH"/>
        </w:rPr>
      </w:pPr>
      <w:r w:rsidRPr="00923B9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ค. วัฒนธรรมอาหารและอาหารของเอเชียตะวันออกเฉียงใต้</w:t>
      </w:r>
    </w:p>
    <w:p w14:paraId="338E97C7" w14:textId="77777777" w:rsidR="00BA4D22" w:rsidRPr="00923B94" w:rsidRDefault="003256E8" w:rsidP="00FF14D9">
      <w:pPr>
        <w:spacing w:line="480" w:lineRule="auto"/>
        <w:rPr>
          <w:rFonts w:asciiTheme="minorBidi" w:hAnsiTheme="minorBidi"/>
          <w:color w:val="auto"/>
          <w:sz w:val="28"/>
          <w:szCs w:val="28"/>
        </w:rPr>
      </w:pPr>
      <w:r w:rsidRPr="00923B94">
        <w:rPr>
          <w:rFonts w:asciiTheme="minorBidi" w:hAnsiTheme="minorBidi"/>
          <w:sz w:val="28"/>
          <w:szCs w:val="28"/>
          <w:cs/>
          <w:lang w:bidi="th-TH"/>
        </w:rPr>
        <w:t>อาหารมีความสำคัญอย่างมากต่อชีวิตทางสังคมของเอเชียตะวันออกเฉียงใต้ ถึงแม้ว่าข้าวและผลิตภัณฑ์จากข้าว เช่น เส้นก๋วยเตี๋ยว จะเป็นอาหารหลักเกือบทุกมื้อ แต่อาหารของเอเชียตะวันออกเฉียงใต้ก็สะท้อนความหลากหลายทางชาติพันธุ์ ชนชั้นและภูมิศาสตร์ ตั้งแต่อาหารชาววังที่ปราณีต อาหารในเมืองที่มีคนหลายชาติหลายภาษา อาหารพื้นๆ ของชาวบ้านชนบท และอาหารและรสชาติเฉพาะของภูมิภาคต่างๆ อาหารชั้นสูงของเอเชียตะวันออกเฉียงใต้คืออาหารที่ต้องใช้เวลาและแรงงานอย่างมากไม่เพียงแต่ในการทำแต่รวมถึงการนำเสนอหน้าตาของอาหารด้วย การแกะสลักผลไม้และผักเป็นศิลปะโบราณที่ยังคงแพร่หลายในหมู่ชนชั้นสูง ปลาและสัตว์น้ำที่มีอยู่อุดมสมบูรณ์ก็เป็นส่วนสำคัญในอาหารของเอเชียตะวันออกเฉียงใต้ ตลอดจนผลิตภัณฑ์จากการหมักดองปลาหรือกุ้งอย่างน้ำปลาหรือกะปิที่ใช้กันแพร่หลายในการประกอบและปรุงอาหาร เนื้อวัว เนื้อหมูและเป็ดไก่ก็มีการบริโภคยกเว้นแต่จะเป็นข้อห้ามทางศาสนาและขึ้นกับความสามารถในการซื้อหาได้</w:t>
      </w:r>
      <w:r w:rsidR="00BA4D22" w:rsidRPr="00923B94">
        <w:rPr>
          <w:rFonts w:asciiTheme="minorBidi" w:hAnsiTheme="minorBidi"/>
          <w:sz w:val="28"/>
          <w:szCs w:val="28"/>
        </w:rPr>
        <w:t xml:space="preserve"> </w:t>
      </w:r>
    </w:p>
    <w:p w14:paraId="006182CA" w14:textId="1D46E068" w:rsidR="00F970F2" w:rsidRPr="00923B94" w:rsidRDefault="0057133D" w:rsidP="000C1FD4">
      <w:pPr>
        <w:spacing w:line="480" w:lineRule="auto"/>
        <w:ind w:firstLine="709"/>
        <w:rPr>
          <w:rFonts w:asciiTheme="minorBidi" w:hAnsiTheme="minorBidi"/>
          <w:sz w:val="28"/>
          <w:szCs w:val="28"/>
        </w:rPr>
      </w:pPr>
      <w:r w:rsidRPr="00923B94">
        <w:rPr>
          <w:rFonts w:asciiTheme="minorBidi" w:hAnsiTheme="minorBidi"/>
          <w:sz w:val="28"/>
          <w:szCs w:val="28"/>
          <w:cs/>
          <w:lang w:bidi="th-TH"/>
        </w:rPr>
        <w:t>ภาระหน้าที่ในการไปตลาด ขาย และทำอาหาร</w:t>
      </w:r>
      <w:r w:rsidR="0077766E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มักจะตกเป็นของผู้หญิง ซึ่งเป็นเหตุผลอธิบายส่วนหนึ่งถึงการใช้คำว่า แม่ ในแมชะกราน (</w:t>
      </w:r>
      <w:r w:rsidRPr="00923B94">
        <w:rPr>
          <w:rFonts w:asciiTheme="minorBidi" w:hAnsiTheme="minorBidi"/>
          <w:sz w:val="28"/>
          <w:szCs w:val="28"/>
        </w:rPr>
        <w:t>méchakrann)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sz w:val="28"/>
          <w:szCs w:val="28"/>
        </w:rPr>
        <w:t>(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เขมร แปลว่าแม่ครัว) หรือแม่ครัว (ไทย) ผู้ชายอาจทำหน้าที่เฉพาะบางอย่างเช่น ปิ้ง ย่าง และทำอาหารได้เช่นกันโดยเฉพาะในชุมชนจีนและในร้านอาหาร อาหารแต่ละอย่างอาจมีการแยกตามเพศสภาพโดยบางจานก็ปรุงเพื่อเป็นกับแกล้มคู่กับการดื่มแอลกอฮอล์ที่มักจะเป็นผู้ชายโดยมาก และยังมีอาหารและขนมที่ทำในโอกาสพิเศษด้วย ในเวียดนามและกัมพูชามีการทำข้าวเหนียวนึ่งยัดไส้หมูหรือกล้วยและห่อด้วยใบตองในวาระปีใหม่หรืองานอื่นๆ เช่น งานแต่งงาน เรนดัง (</w:t>
      </w:r>
      <w:r w:rsidRPr="00923B94">
        <w:rPr>
          <w:rFonts w:asciiTheme="minorBidi" w:hAnsiTheme="minorBidi"/>
          <w:sz w:val="28"/>
          <w:szCs w:val="28"/>
        </w:rPr>
        <w:t>rendang)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 xml:space="preserve"> ของมลายูและเรเลนอส (</w:t>
      </w:r>
      <w:r w:rsidRPr="00923B94">
        <w:rPr>
          <w:rFonts w:asciiTheme="minorBidi" w:hAnsiTheme="minorBidi"/>
          <w:sz w:val="28"/>
          <w:szCs w:val="28"/>
        </w:rPr>
        <w:t xml:space="preserve">rellenos)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ของฟิลิปปินส์ก็มักทำกินในโอกาสพิเศษ</w:t>
      </w:r>
      <w:r w:rsidR="00BA4D22" w:rsidRPr="00923B94">
        <w:rPr>
          <w:rFonts w:asciiTheme="minorBidi" w:hAnsiTheme="minorBidi"/>
          <w:sz w:val="28"/>
          <w:szCs w:val="28"/>
        </w:rPr>
        <w:t xml:space="preserve"> </w:t>
      </w:r>
    </w:p>
    <w:p w14:paraId="37E33C86" w14:textId="431BC43B" w:rsidR="009A1299" w:rsidRPr="00923B94" w:rsidRDefault="009A1299" w:rsidP="009A1299">
      <w:pPr>
        <w:spacing w:line="480" w:lineRule="auto"/>
        <w:rPr>
          <w:rFonts w:asciiTheme="minorBidi" w:hAnsiTheme="minorBidi"/>
          <w:b/>
          <w:bCs/>
          <w:i/>
          <w:iCs/>
          <w:sz w:val="28"/>
          <w:szCs w:val="28"/>
          <w:lang w:bidi="th-TH"/>
        </w:rPr>
      </w:pPr>
      <w:r w:rsidRPr="00923B9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ง. อาหาร การเผชิญหน้า</w:t>
      </w:r>
      <w:r w:rsidR="0077766E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และอิทธิพลทางอาหาร</w:t>
      </w:r>
    </w:p>
    <w:p w14:paraId="2395C2EA" w14:textId="17C51456" w:rsidR="00BA4D22" w:rsidRPr="00923B94" w:rsidRDefault="002379B2" w:rsidP="002379B2">
      <w:pPr>
        <w:spacing w:line="480" w:lineRule="auto"/>
        <w:rPr>
          <w:rFonts w:asciiTheme="minorBidi" w:hAnsiTheme="minorBidi"/>
          <w:sz w:val="28"/>
          <w:szCs w:val="28"/>
        </w:rPr>
      </w:pPr>
      <w:r w:rsidRPr="00923B94">
        <w:rPr>
          <w:rFonts w:asciiTheme="minorBidi" w:hAnsiTheme="minorBidi"/>
          <w:sz w:val="28"/>
          <w:szCs w:val="28"/>
          <w:cs/>
          <w:lang w:bidi="th-TH"/>
        </w:rPr>
        <w:t>นอกจากชนชั้น ภูมิศาสตร์</w:t>
      </w:r>
      <w:r w:rsidR="0077766E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 xml:space="preserve">และเพศสภาพแล้ว กระบวนการทำและชนิดของอาหารยังสะท้อนประวัติศาสตร์ที่รุ่มรวยของการติดต่อสัมพันธ์และแลกเปลี่ยนภายในและนอกพ้นภูมิภาคไปอีกด้วย ด้วยที่ตั้งทางภูมิศาสตร์การเมืองอยู่ระหว่างจีนและอินเดียและด้วยประวัติศาสตร์การตกเป็นอาณานิคมของตะวันตกมายาวนานของประเทศต่างๆ การทำอาหารของเอเชียตะวันออกเฉียงใต้จึงแสดงถึงความเป็นจุดบรรจบของอิทธิพลทางวัฒนธรรมต่างๆ ชาวจีนที่มาค้าขายและตั้งถิ่นฐานนำอิทธิพลด้านการทำอาหารมาด้วยทั้งที่เป็นตัวอาหารเองอย่างเช่นบะหมี่ และเทคนิคการทำอาหารอย่างการผัด อิทธิพลเหล่านี้เห็นได้ชัดเป็นพิเศษในเวียดนามและสิงคโปร์ เช่น การใช้ตะเกียบเป็นหลัก แต่ก็ยังพบได้ทั่วทั้งภูมิภาคโดยเฉพาะตามเมืองต่างๆ </w:t>
      </w:r>
      <w:r w:rsidR="00EB7E04" w:rsidRPr="00923B94">
        <w:rPr>
          <w:rFonts w:asciiTheme="minorBidi" w:hAnsiTheme="minorBidi"/>
          <w:sz w:val="28"/>
          <w:szCs w:val="28"/>
          <w:cs/>
          <w:lang w:bidi="th-TH"/>
        </w:rPr>
        <w:t>ปัจจุบัน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การเลี้ยงโต๊ะจีนก็ได้รับความนิยมในการแต่งงาน อาหารของเอเชียตะวันออกเฉียงใต้ยังสะท้อนการดัดแปลงให้เข้ากับท้องถิ่นด้วย เช่น อาหารนอนยา</w:t>
      </w:r>
      <w:r w:rsidR="00EB7E04" w:rsidRPr="00923B94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(</w:t>
      </w:r>
      <w:r w:rsidRPr="00923B94">
        <w:rPr>
          <w:rFonts w:asciiTheme="minorBidi" w:hAnsiTheme="minorBidi"/>
          <w:sz w:val="28"/>
          <w:szCs w:val="28"/>
        </w:rPr>
        <w:t xml:space="preserve">nonya) </w:t>
      </w:r>
      <w:r w:rsidRPr="00923B94">
        <w:rPr>
          <w:rFonts w:asciiTheme="minorBidi" w:hAnsiTheme="minorBidi"/>
          <w:sz w:val="28"/>
          <w:szCs w:val="28"/>
          <w:cs/>
          <w:lang w:bidi="th-TH"/>
        </w:rPr>
        <w:t>เป็นการผสมผสานอาหารมลายูกับอาหารจีนเข้าด้วยกันอย่างมีลักษณะเฉพาะตัว</w:t>
      </w:r>
      <w:r w:rsidR="00BA4D22" w:rsidRPr="00923B94">
        <w:rPr>
          <w:rFonts w:asciiTheme="minorBidi" w:hAnsiTheme="minorBidi"/>
          <w:sz w:val="28"/>
          <w:szCs w:val="28"/>
        </w:rPr>
        <w:t xml:space="preserve"> </w:t>
      </w:r>
    </w:p>
    <w:p w14:paraId="436351E4" w14:textId="2DF23CD4" w:rsidR="00BA4D22" w:rsidRPr="00AD6173" w:rsidRDefault="00EA4E7F" w:rsidP="000C1FD4">
      <w:pPr>
        <w:pStyle w:val="Heading1"/>
        <w:shd w:val="clear" w:color="auto" w:fill="FFFFFF"/>
        <w:spacing w:beforeLines="0" w:after="2" w:line="480" w:lineRule="auto"/>
        <w:ind w:firstLine="720"/>
        <w:rPr>
          <w:rFonts w:asciiTheme="minorBidi" w:hAnsiTheme="minorBidi"/>
          <w:b w:val="0"/>
          <w:bCs/>
          <w:color w:val="111111"/>
          <w:sz w:val="22"/>
          <w:szCs w:val="22"/>
        </w:rPr>
      </w:pP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 xml:space="preserve">อิทธิพลจากอินเดีย (อย่างเช่น แกงกะหรี่ที่ใช้น้ำกะทิเป็นพื้นฐานที่ได้กลายเป็นเอกลักษณ์ของอาหารเอเชียตะวันออกเฉียงใต้สำหรับชาวตะวันตก) เข้ามาทีแรกในราชสำนักก่อนที่จะได้รับความนิยมแพร่หลายอย่างในปัจจุบัน ในศตวรรษที่ </w:t>
      </w:r>
      <w:r w:rsidRPr="00AD6173">
        <w:rPr>
          <w:rFonts w:asciiTheme="minorBidi" w:hAnsiTheme="minorBidi"/>
          <w:color w:val="111111"/>
          <w:sz w:val="28"/>
          <w:szCs w:val="28"/>
        </w:rPr>
        <w:t xml:space="preserve">15 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แกงกะหรี่แบบอินเดียพร้อมด้วยขนมต้มสีแดงและขาวที่ใช้ในพิธีทางพราหมณ์ในพิธีกรรมเปลี่ยนวัยที่สำคัญของคนถูกนำเข้ามายังอยุธยาผ่านทางราชสำนักเขมรยุคนครวัด อิทธิพลอินเดียโดยตรงจะเห็นได้ชัดในการทำอาหารของพม่า เช่น การผสมขมิ้นเข้าไปในพริกแกง เครื่องเทศหลายอย่างที่ใช้ในการทำอาหารอินเดีย เช่น กานพลู กระวาน</w:t>
      </w:r>
      <w:r w:rsidR="004B05B2">
        <w:rPr>
          <w:rFonts w:asciiTheme="minorBidi" w:hAnsiTheme="minorBidi" w:hint="cs"/>
          <w:color w:val="111111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และอบเชย ที่มักถูกนำไปอบและบดเพื่อเพิ่ม</w:t>
      </w:r>
      <w:r w:rsidR="009B72E6"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รสชาติ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 xml:space="preserve"> ก็ถูกใช้ในอาหารของเอเชียตะวันออกเฉียงใต้ด้วยเช่นกัน ถึงแม้ว่าอาหารบางอย่างเช่นแกงกะหรี่จะพบได้ในที่ต่างๆ ของภูมิภาค แต่ความผันแปรในรายละเอียดตั้งแต่เรื่องที่พื้นที่สุดอย่างเช่นเนื้อสัมผัสของเครื่องเทศบดก็เป็นตัวบ่งชี้ลักษณะประจำชาติพันธุ์และภูมิภาคได้เป็นอย่างดี</w:t>
      </w:r>
    </w:p>
    <w:p w14:paraId="54496B39" w14:textId="3F95AFF4" w:rsidR="00BA4D22" w:rsidRPr="004B05B2" w:rsidRDefault="005D66AB" w:rsidP="000C1FD4">
      <w:pPr>
        <w:spacing w:line="480" w:lineRule="auto"/>
        <w:ind w:firstLine="720"/>
        <w:rPr>
          <w:rFonts w:asciiTheme="minorBidi" w:hAnsiTheme="minorBidi"/>
          <w:b/>
          <w:sz w:val="28"/>
          <w:szCs w:val="28"/>
        </w:rPr>
      </w:pPr>
      <w:r w:rsidRPr="004B05B2">
        <w:rPr>
          <w:rFonts w:asciiTheme="minorBidi" w:hAnsiTheme="minorBidi"/>
          <w:sz w:val="28"/>
          <w:szCs w:val="28"/>
          <w:cs/>
          <w:lang w:bidi="th-TH"/>
        </w:rPr>
        <w:t>การติดต่อสัมพันธ์กับยุโรปรวมถึงการตกเป็นอาณานิคมของฝรั่งเศส อังกฤษ สเปน</w:t>
      </w:r>
      <w:r w:rsidR="008D7781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และเนเธอร์แลนด์</w:t>
      </w:r>
      <w:r w:rsidR="008D7781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เป็นเวลายาวนาน ก็ฝากรอยประทับไว้ในวัฒนธรรมอาหารท้องถิ่นด้วยเช่นกัน ขนมปังฝรั่งเศส กาแฟ</w:t>
      </w:r>
      <w:r w:rsidR="008D7781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และนมข้น</w:t>
      </w:r>
      <w:r w:rsidR="008D7781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เป็นส่วนหนึ่งของอาหารเช้าที่ได้รับความนิยม อาหารอื่นที่ได้รับความนิยมอย่างแซนด์วิชเวียดนาม บันหมี่</w:t>
      </w:r>
      <w:r w:rsidR="003C142E" w:rsidRPr="004B05B2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(</w:t>
      </w:r>
      <w:r w:rsidRPr="004B05B2">
        <w:rPr>
          <w:rFonts w:asciiTheme="minorBidi" w:hAnsiTheme="minorBidi"/>
          <w:sz w:val="28"/>
          <w:szCs w:val="28"/>
        </w:rPr>
        <w:t>banh mi)</w:t>
      </w:r>
      <w:r w:rsidR="003C142E" w:rsidRPr="004B05B2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ก็เป็นการดัดแปลงอาหารจากที่อื่น</w:t>
      </w:r>
      <w:r w:rsidR="003C142E" w:rsidRPr="004B05B2">
        <w:rPr>
          <w:rFonts w:asciiTheme="minorBidi" w:hAnsiTheme="minorBidi"/>
          <w:sz w:val="28"/>
          <w:szCs w:val="28"/>
          <w:cs/>
          <w:lang w:bidi="th-TH"/>
        </w:rPr>
        <w:t xml:space="preserve"> (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คือขนมปัง</w:t>
      </w:r>
      <w:r w:rsidR="003C142E" w:rsidRPr="004B05B2">
        <w:rPr>
          <w:rFonts w:asciiTheme="minorBidi" w:hAnsiTheme="minorBidi"/>
          <w:sz w:val="28"/>
          <w:szCs w:val="28"/>
          <w:cs/>
          <w:lang w:bidi="th-TH"/>
        </w:rPr>
        <w:t xml:space="preserve">)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 xml:space="preserve">ให้เป็นท้องถิ่น ตลอดจนการผนวกอาหารที่ผ่านกระบวนการแปรรูปอย่างเช่น ซอสเปรี้ยววูสเตอร์เชียร์เข้าไว้ในซอสของชาวนอนยา จากการติดต่อค้าขายกับชาวโปรตุเกส พริกจากอเมริกากลางถูกนำเข้ามาและกลายเป็นส่วนประกอบที่ขาดไม่ได้ในอาหารของเอเชียตะวันออกเฉียงใต้ ขนมไทยและกัมพูชาจำนวนมากที่ก่อนหน้านี้ผูกกับราชสำนักก็มีที่มาจากโปรตุเกสด้วยเช่นกัน ยกตัวอย่างเช่น ขนมฝอยทองที่ทำจากไข่แดงมาจากขนมโปรตุเกสที่ชื่อ </w:t>
      </w:r>
      <w:r w:rsidRPr="008D7781">
        <w:rPr>
          <w:rFonts w:asciiTheme="minorBidi" w:hAnsiTheme="minorBidi"/>
          <w:i/>
          <w:iCs/>
          <w:sz w:val="28"/>
          <w:szCs w:val="28"/>
        </w:rPr>
        <w:t>fio de ovos</w:t>
      </w:r>
      <w:r w:rsidRPr="004B05B2">
        <w:rPr>
          <w:rFonts w:asciiTheme="minorBidi" w:hAnsiTheme="minorBidi"/>
          <w:sz w:val="28"/>
          <w:szCs w:val="28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การดัดแปลงและผนวกขนมบางชนิดเข้าไปในตำรับอาหารชาววังในช่วงหลังนั้นเป็นผลงานของมารี กีมาร์</w:t>
      </w:r>
      <w:r w:rsidR="00647D56" w:rsidRPr="004B05B2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(</w:t>
      </w:r>
      <w:r w:rsidRPr="004B05B2">
        <w:rPr>
          <w:rFonts w:asciiTheme="minorBidi" w:hAnsiTheme="minorBidi"/>
          <w:sz w:val="28"/>
          <w:szCs w:val="28"/>
        </w:rPr>
        <w:t xml:space="preserve">Mary Gimard)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>ภรรยาลูกครึ่งโปรตุเกส-ญี่ปุ่นของคอนสแตนติน ฟอลคอน</w:t>
      </w:r>
      <w:r w:rsidR="008D7781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4B05B2">
        <w:rPr>
          <w:rFonts w:asciiTheme="minorBidi" w:hAnsiTheme="minorBidi"/>
          <w:sz w:val="28"/>
          <w:szCs w:val="28"/>
          <w:cs/>
          <w:lang w:bidi="th-TH"/>
        </w:rPr>
        <w:t xml:space="preserve">ที่เป็นสมุหนายกของสมเด็จพระนารายณ์แห่งอยุธยา (พ.ศ. </w:t>
      </w:r>
      <w:r w:rsidRPr="004B05B2">
        <w:rPr>
          <w:rFonts w:asciiTheme="minorBidi" w:hAnsiTheme="minorBidi"/>
          <w:sz w:val="28"/>
          <w:szCs w:val="28"/>
        </w:rPr>
        <w:t>2199 – 2231)</w:t>
      </w:r>
    </w:p>
    <w:p w14:paraId="1FA349EB" w14:textId="22302701" w:rsidR="00BA4D22" w:rsidRPr="00AD6173" w:rsidRDefault="005D3995" w:rsidP="000C1FD4">
      <w:pPr>
        <w:pStyle w:val="Heading1"/>
        <w:shd w:val="clear" w:color="auto" w:fill="FFFFFF"/>
        <w:spacing w:beforeLines="0" w:after="2" w:line="480" w:lineRule="auto"/>
        <w:ind w:firstLine="720"/>
        <w:rPr>
          <w:rFonts w:asciiTheme="minorBidi" w:hAnsiTheme="minorBidi"/>
          <w:b w:val="0"/>
          <w:sz w:val="22"/>
          <w:szCs w:val="22"/>
        </w:rPr>
      </w:pP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อิทธิพลทางวัฒนธรรมอาหารยังมี</w:t>
      </w:r>
      <w:r w:rsidR="0043463D"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ไหลไป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ในทิศทางจากเอเชียตะวันออกเฉียงใต้</w:t>
      </w:r>
      <w:r w:rsidR="0043463D"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ไป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 xml:space="preserve">ยังยุโรปด้วย โดยมากผ่านทางการติดต่อสัมพันธ์แบบอาณานิคม </w:t>
      </w:r>
      <w:r w:rsidRPr="00AD6173">
        <w:rPr>
          <w:rFonts w:asciiTheme="minorBidi" w:hAnsiTheme="minorBidi"/>
          <w:color w:val="111111"/>
          <w:sz w:val="28"/>
          <w:szCs w:val="28"/>
        </w:rPr>
        <w:t>Rijstaffel</w:t>
      </w:r>
      <w:r w:rsidR="00005FFF"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111111"/>
          <w:sz w:val="28"/>
          <w:szCs w:val="28"/>
        </w:rPr>
        <w:t>(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ภาษาดัตช์ แปลว่า โต๊ะข้าว) ที่ประกอบด้วยอาหารอินโดนีเซีย</w:t>
      </w:r>
      <w:r w:rsidR="00F274E3"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ที่เป็นจานเครื่องเคียง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 xml:space="preserve">วางเรียงรายนานาชนิดอย่างพิถีพิถันเป็นสิ่งที่กำเนิดจากโลกอาณานิคมโดยแท้ ในฝรั่งเศส ปอเปี๊ยะทอดของเวียดนามที่คนฝรั่งเศสเรียกกันว่า </w:t>
      </w:r>
      <w:r w:rsidRPr="00AD6173">
        <w:rPr>
          <w:rFonts w:asciiTheme="minorBidi" w:hAnsiTheme="minorBidi"/>
          <w:color w:val="111111"/>
          <w:sz w:val="28"/>
          <w:szCs w:val="28"/>
        </w:rPr>
        <w:t xml:space="preserve">nem 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ตอนนี้หาได้ตามร้านขายอาหารทั่วไป ด้วยการมีนักท่องเที่ยวไปเยือนและมีคนย้ายถิ่นออกมาจากภูมิภาคนี้มากขึ้น อาหารเอเชียตะวันออกเฉียงใต้ได้กลายมาเป็นส่วนหนึ่งของภูมิทัศน์ทางวัฒนธรรมของตะวันตกด้วยการแพร่หลายของร้านอาหารเอเชียตะวันออกเฉียงใต้ ตั้งแต่ร้านอาหารไทยร้านแรกที่เปิดในปี</w:t>
      </w:r>
      <w:r w:rsidR="008D7781">
        <w:rPr>
          <w:rFonts w:asciiTheme="minorBidi" w:hAnsiTheme="minorBidi" w:hint="cs"/>
          <w:color w:val="111111"/>
          <w:sz w:val="28"/>
          <w:szCs w:val="28"/>
          <w:cs/>
          <w:lang w:bidi="th-TH"/>
        </w:rPr>
        <w:t>พ.ศ.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 xml:space="preserve"> </w:t>
      </w:r>
      <w:r w:rsidRPr="00AD6173">
        <w:rPr>
          <w:rFonts w:asciiTheme="minorBidi" w:hAnsiTheme="minorBidi"/>
          <w:color w:val="111111"/>
          <w:sz w:val="28"/>
          <w:szCs w:val="28"/>
        </w:rPr>
        <w:t xml:space="preserve">2507 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อาหารไทยอย่างผัดไทยก็ได้กลายเป็นส่วนหนึ่งของอาหารกระแสหลักของอเมริกา ขณะที่เฝอ (</w:t>
      </w:r>
      <w:r w:rsidRPr="00AD6173">
        <w:rPr>
          <w:rFonts w:asciiTheme="minorBidi" w:hAnsiTheme="minorBidi"/>
          <w:color w:val="111111"/>
          <w:sz w:val="28"/>
          <w:szCs w:val="28"/>
        </w:rPr>
        <w:t xml:space="preserve">pho) </w:t>
      </w:r>
      <w:r w:rsidRPr="00AD6173">
        <w:rPr>
          <w:rFonts w:asciiTheme="minorBidi" w:hAnsiTheme="minorBidi"/>
          <w:color w:val="111111"/>
          <w:sz w:val="28"/>
          <w:szCs w:val="28"/>
          <w:cs/>
          <w:lang w:bidi="th-TH"/>
        </w:rPr>
        <w:t>และบันหมี่ของเวียดนามได้กลายเป็นส่วนหนึ่งในกระแสอาหารยอดนิยมใหม่ๆ ในแคลิฟอร์เนียและนิวยอร์ค</w:t>
      </w:r>
      <w:r w:rsidR="00BA4D22" w:rsidRPr="00AD6173">
        <w:rPr>
          <w:rFonts w:asciiTheme="minorBidi" w:hAnsiTheme="minorBidi"/>
          <w:b w:val="0"/>
          <w:bCs/>
          <w:color w:val="111111"/>
          <w:sz w:val="22"/>
          <w:szCs w:val="22"/>
        </w:rPr>
        <w:t xml:space="preserve"> </w:t>
      </w:r>
    </w:p>
    <w:p w14:paraId="5657788A" w14:textId="5611AD7B" w:rsidR="00BA4D22" w:rsidRPr="00AD6173" w:rsidRDefault="00BA4D22" w:rsidP="00BF190C">
      <w:pPr>
        <w:outlineLvl w:val="0"/>
        <w:rPr>
          <w:rFonts w:asciiTheme="minorBidi" w:hAnsiTheme="minorBidi"/>
          <w:bCs/>
          <w:color w:val="auto"/>
          <w:szCs w:val="22"/>
          <w:cs/>
          <w:lang w:bidi="th-TH"/>
        </w:rPr>
      </w:pPr>
      <w:r w:rsidRPr="00AD6173">
        <w:rPr>
          <w:rFonts w:asciiTheme="minorBidi" w:hAnsiTheme="minorBidi"/>
          <w:color w:val="auto"/>
          <w:szCs w:val="22"/>
        </w:rPr>
        <w:br w:type="page"/>
      </w:r>
      <w:r w:rsidR="008D7781" w:rsidRPr="00AD6173">
        <w:rPr>
          <w:rFonts w:asciiTheme="minorBidi" w:hAnsiTheme="minorBidi"/>
          <w:bCs/>
          <w:color w:val="auto"/>
          <w:sz w:val="28"/>
          <w:szCs w:val="22"/>
          <w:cs/>
          <w:lang w:bidi="th-TH"/>
        </w:rPr>
        <w:t xml:space="preserve"> </w:t>
      </w:r>
      <w:r w:rsidR="004C19EB" w:rsidRPr="00AD6173">
        <w:rPr>
          <w:rFonts w:asciiTheme="minorBidi" w:hAnsiTheme="minorBidi"/>
          <w:bCs/>
          <w:color w:val="auto"/>
          <w:sz w:val="28"/>
          <w:szCs w:val="22"/>
          <w:cs/>
          <w:lang w:bidi="th-TH"/>
        </w:rPr>
        <w:t>อ้างอิง</w:t>
      </w:r>
    </w:p>
    <w:p w14:paraId="74B81A80" w14:textId="77777777" w:rsidR="00FF14D9" w:rsidRPr="00AD6173" w:rsidRDefault="004C19EB" w:rsidP="000C1FD4">
      <w:pPr>
        <w:spacing w:line="240" w:lineRule="auto"/>
        <w:outlineLvl w:val="0"/>
        <w:rPr>
          <w:rFonts w:asciiTheme="minorBidi" w:hAnsiTheme="minorBidi"/>
          <w:bCs/>
          <w:color w:val="auto"/>
          <w:szCs w:val="28"/>
          <w:lang w:bidi="th-TH"/>
        </w:rPr>
      </w:pPr>
      <w:r w:rsidRPr="00AD6173">
        <w:rPr>
          <w:rFonts w:asciiTheme="minorBidi" w:hAnsiTheme="minorBidi"/>
          <w:bCs/>
          <w:color w:val="auto"/>
          <w:szCs w:val="28"/>
          <w:cs/>
          <w:lang w:bidi="th-TH"/>
        </w:rPr>
        <w:t>บทเรียนที่ 1</w:t>
      </w:r>
    </w:p>
    <w:p w14:paraId="2FB34A70" w14:textId="5062C559" w:rsidR="00BA4D22" w:rsidRPr="00AD6173" w:rsidRDefault="00BA4D22" w:rsidP="000C1FD4">
      <w:pPr>
        <w:spacing w:before="0" w:after="0"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Dorian Q. Fuller &amp; Ling Qin. 2009. “Water Management and Labour in the Origins and</w:t>
      </w:r>
      <w:r w:rsidR="008D7781">
        <w:rPr>
          <w:rFonts w:asciiTheme="minorBidi" w:hAnsiTheme="minorBidi" w:hint="cs"/>
          <w:color w:val="auto"/>
          <w:szCs w:val="22"/>
          <w:cs/>
          <w:lang w:bidi="th-TH"/>
        </w:rPr>
        <w:t xml:space="preserve"> </w:t>
      </w:r>
      <w:r w:rsidRPr="00AD6173">
        <w:rPr>
          <w:rFonts w:asciiTheme="minorBidi" w:hAnsiTheme="minorBidi"/>
          <w:color w:val="auto"/>
          <w:szCs w:val="22"/>
        </w:rPr>
        <w:t xml:space="preserve">Dispersal of Asian Rice”. </w:t>
      </w:r>
      <w:r w:rsidRPr="00AD6173">
        <w:rPr>
          <w:rFonts w:asciiTheme="minorBidi" w:hAnsiTheme="minorBidi"/>
          <w:i/>
          <w:color w:val="auto"/>
          <w:szCs w:val="22"/>
        </w:rPr>
        <w:t>World Archaeology</w:t>
      </w:r>
      <w:r w:rsidRPr="00AD6173">
        <w:rPr>
          <w:rFonts w:asciiTheme="minorBidi" w:hAnsiTheme="minorBidi"/>
          <w:color w:val="auto"/>
          <w:szCs w:val="22"/>
        </w:rPr>
        <w:t xml:space="preserve"> 41:1, 88-111.</w:t>
      </w:r>
    </w:p>
    <w:p w14:paraId="0C3B6489" w14:textId="77777777" w:rsidR="00BA4D22" w:rsidRPr="00AD6173" w:rsidRDefault="00BA4D22" w:rsidP="000C1FD4">
      <w:pPr>
        <w:spacing w:after="0"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 xml:space="preserve">O’Connor. Richard A. 1995. “Agricultural Change and Ethnic Succession in Southeast Asian States: A Case for Regional Anthropology”. </w:t>
      </w:r>
      <w:r w:rsidRPr="00AD6173">
        <w:rPr>
          <w:rFonts w:asciiTheme="minorBidi" w:hAnsiTheme="minorBidi"/>
          <w:i/>
          <w:color w:val="auto"/>
          <w:szCs w:val="22"/>
        </w:rPr>
        <w:t>The Journal of Asian Studies</w:t>
      </w:r>
      <w:r w:rsidRPr="00AD6173">
        <w:rPr>
          <w:rFonts w:asciiTheme="minorBidi" w:hAnsiTheme="minorBidi"/>
          <w:color w:val="auto"/>
          <w:szCs w:val="22"/>
        </w:rPr>
        <w:t xml:space="preserve"> Vol. 54, No. 4 (Nov.), pp. 968-996.</w:t>
      </w:r>
    </w:p>
    <w:p w14:paraId="5D8C97EF" w14:textId="77777777" w:rsidR="00BA4D22" w:rsidRPr="00AD6173" w:rsidRDefault="00BA4D22" w:rsidP="000C1FD4">
      <w:pPr>
        <w:spacing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Geertz, Clifford</w:t>
      </w:r>
      <w:r w:rsidR="000C1FD4" w:rsidRPr="00AD6173">
        <w:rPr>
          <w:rFonts w:asciiTheme="minorBidi" w:hAnsiTheme="minorBidi"/>
          <w:color w:val="auto"/>
          <w:szCs w:val="22"/>
        </w:rPr>
        <w:t>. 1972.</w:t>
      </w:r>
      <w:r w:rsidRPr="00AD6173">
        <w:rPr>
          <w:rFonts w:asciiTheme="minorBidi" w:hAnsiTheme="minorBidi"/>
          <w:color w:val="auto"/>
          <w:szCs w:val="22"/>
        </w:rPr>
        <w:t xml:space="preserve">“The Wet and the Dry: Traditional Irrigation in Bali and Morocco”, </w:t>
      </w:r>
      <w:r w:rsidRPr="00AD6173">
        <w:rPr>
          <w:rFonts w:asciiTheme="minorBidi" w:hAnsiTheme="minorBidi"/>
          <w:color w:val="auto"/>
          <w:szCs w:val="22"/>
          <w:u w:val="single"/>
        </w:rPr>
        <w:t>Human Ecology</w:t>
      </w:r>
      <w:r w:rsidRPr="00AD6173">
        <w:rPr>
          <w:rFonts w:asciiTheme="minorBidi" w:hAnsiTheme="minorBidi"/>
          <w:color w:val="auto"/>
          <w:szCs w:val="22"/>
        </w:rPr>
        <w:t>, Vol. 1 No. 1</w:t>
      </w:r>
      <w:r w:rsidR="000C1FD4" w:rsidRPr="00AD6173">
        <w:rPr>
          <w:rFonts w:asciiTheme="minorBidi" w:hAnsiTheme="minorBidi"/>
          <w:color w:val="auto"/>
          <w:szCs w:val="22"/>
        </w:rPr>
        <w:t>.</w:t>
      </w:r>
    </w:p>
    <w:p w14:paraId="75ADA68E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  <w:lang w:val="en-GB"/>
        </w:rPr>
      </w:pPr>
      <w:r w:rsidRPr="00AD6173">
        <w:rPr>
          <w:rFonts w:asciiTheme="minorBidi" w:hAnsiTheme="minorBidi"/>
          <w:szCs w:val="22"/>
          <w:lang w:val="en-GB"/>
        </w:rPr>
        <w:t>Halpern, Joel and Peter Kundstadter</w:t>
      </w:r>
      <w:r w:rsidR="000C1FD4" w:rsidRPr="00AD6173">
        <w:rPr>
          <w:rFonts w:asciiTheme="minorBidi" w:hAnsiTheme="minorBidi"/>
          <w:szCs w:val="22"/>
          <w:lang w:val="en-GB"/>
        </w:rPr>
        <w:t xml:space="preserve">.1967. </w:t>
      </w:r>
      <w:r w:rsidRPr="00AD6173">
        <w:rPr>
          <w:rFonts w:asciiTheme="minorBidi" w:hAnsiTheme="minorBidi"/>
          <w:szCs w:val="22"/>
          <w:lang w:val="en-GB"/>
        </w:rPr>
        <w:t>Laos: Introduction. In Peter Kundstadter, Southeast Asian Tribes, Minorities and Nations ed. Princeton, N.J.: Princeton University Press.</w:t>
      </w:r>
    </w:p>
    <w:p w14:paraId="21DB83A8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  <w:lang w:val="en-GB"/>
        </w:rPr>
      </w:pPr>
      <w:r w:rsidRPr="00AD6173">
        <w:rPr>
          <w:rFonts w:asciiTheme="minorBidi" w:hAnsiTheme="minorBidi"/>
          <w:szCs w:val="22"/>
          <w:lang w:val="en-GB"/>
        </w:rPr>
        <w:t>Peter Kundstadter</w:t>
      </w:r>
      <w:r w:rsidR="000C1FD4" w:rsidRPr="00AD6173">
        <w:rPr>
          <w:rFonts w:asciiTheme="minorBidi" w:hAnsiTheme="minorBidi"/>
          <w:szCs w:val="22"/>
          <w:lang w:val="en-GB"/>
        </w:rPr>
        <w:t xml:space="preserve">.1967. </w:t>
      </w:r>
      <w:r w:rsidRPr="00AD6173">
        <w:rPr>
          <w:rFonts w:asciiTheme="minorBidi" w:hAnsiTheme="minorBidi"/>
          <w:szCs w:val="22"/>
          <w:lang w:val="en-GB"/>
        </w:rPr>
        <w:t>Southeast Asian Tribes, Minorities and Nations ed. Princeton, N.J.: Princeton University Press.</w:t>
      </w:r>
    </w:p>
    <w:p w14:paraId="7D56976C" w14:textId="77777777" w:rsidR="00BA4D22" w:rsidRPr="00AD6173" w:rsidRDefault="00BA4D22" w:rsidP="00FF14D9">
      <w:pPr>
        <w:spacing w:before="0" w:after="0"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 xml:space="preserve">Hanks, L. </w:t>
      </w:r>
      <w:r w:rsidR="000C1FD4" w:rsidRPr="00AD6173">
        <w:rPr>
          <w:rFonts w:asciiTheme="minorBidi" w:hAnsiTheme="minorBidi"/>
          <w:szCs w:val="22"/>
        </w:rPr>
        <w:t xml:space="preserve">1972. </w:t>
      </w:r>
      <w:r w:rsidRPr="00AD6173">
        <w:rPr>
          <w:rFonts w:asciiTheme="minorBidi" w:hAnsiTheme="minorBidi"/>
          <w:szCs w:val="22"/>
          <w:u w:val="single"/>
        </w:rPr>
        <w:t>Rice and Man: Agricultural ecology in Southeast Asia</w:t>
      </w:r>
      <w:r w:rsidR="000C1FD4" w:rsidRPr="00AD6173">
        <w:rPr>
          <w:rFonts w:asciiTheme="minorBidi" w:hAnsiTheme="minorBidi"/>
          <w:szCs w:val="22"/>
        </w:rPr>
        <w:t>.</w:t>
      </w:r>
      <w:r w:rsidRPr="00AD6173">
        <w:rPr>
          <w:rFonts w:asciiTheme="minorBidi" w:hAnsiTheme="minorBidi"/>
          <w:szCs w:val="22"/>
        </w:rPr>
        <w:t xml:space="preserve"> Chicago: Aldine-Atherton</w:t>
      </w:r>
      <w:r w:rsidR="000C1FD4" w:rsidRPr="00AD6173">
        <w:rPr>
          <w:rFonts w:asciiTheme="minorBidi" w:hAnsiTheme="minorBidi"/>
          <w:szCs w:val="22"/>
        </w:rPr>
        <w:t>.</w:t>
      </w:r>
    </w:p>
    <w:p w14:paraId="7DFC10CD" w14:textId="77777777" w:rsidR="000C1FD4" w:rsidRPr="00AD6173" w:rsidRDefault="000C1FD4" w:rsidP="000C1FD4">
      <w:pPr>
        <w:spacing w:before="0" w:after="0" w:line="240" w:lineRule="auto"/>
        <w:rPr>
          <w:rFonts w:asciiTheme="minorBidi" w:hAnsiTheme="minorBidi"/>
          <w:szCs w:val="22"/>
        </w:rPr>
      </w:pPr>
    </w:p>
    <w:p w14:paraId="4A1D915E" w14:textId="77777777" w:rsidR="00BA4D22" w:rsidRPr="00AD6173" w:rsidRDefault="00BA4D22" w:rsidP="000C1FD4">
      <w:pPr>
        <w:spacing w:before="0" w:after="0"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Janowski, Monica</w:t>
      </w:r>
      <w:r w:rsidR="000C1FD4" w:rsidRPr="00AD6173">
        <w:rPr>
          <w:rFonts w:asciiTheme="minorBidi" w:hAnsiTheme="minorBidi"/>
          <w:szCs w:val="22"/>
        </w:rPr>
        <w:t>. 2007.</w:t>
      </w:r>
      <w:r w:rsidRPr="00AD6173">
        <w:rPr>
          <w:rFonts w:asciiTheme="minorBidi" w:hAnsiTheme="minorBidi"/>
          <w:szCs w:val="22"/>
        </w:rPr>
        <w:t xml:space="preserve"> Kinship and Food in South East Asia</w:t>
      </w:r>
      <w:r w:rsidR="000C1FD4" w:rsidRPr="00AD6173">
        <w:rPr>
          <w:rFonts w:asciiTheme="minorBidi" w:hAnsiTheme="minorBidi"/>
          <w:szCs w:val="22"/>
        </w:rPr>
        <w:t>.</w:t>
      </w:r>
      <w:r w:rsidRPr="00AD6173">
        <w:rPr>
          <w:rFonts w:asciiTheme="minorBidi" w:hAnsiTheme="minorBidi"/>
          <w:szCs w:val="22"/>
        </w:rPr>
        <w:t xml:space="preserve"> NIA Press,.</w:t>
      </w:r>
    </w:p>
    <w:p w14:paraId="6B5E9797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Wolters, Willlem. 2007. ‘Geographical Explanations for the Distribution of Irrigation Institutions: Cases from Southeast Asia’, in Peter Boomgaard (ed.), A World of Water: Rain, Rivers and Seas in Southeast Asian Histories. Leiden: KITLV Press, pp. 187-209.</w:t>
      </w:r>
    </w:p>
    <w:p w14:paraId="26EA70E5" w14:textId="77777777" w:rsidR="00FF14D9" w:rsidRPr="00AD6173" w:rsidRDefault="00FF14D9" w:rsidP="000C1FD4">
      <w:pPr>
        <w:spacing w:line="240" w:lineRule="auto"/>
        <w:rPr>
          <w:rFonts w:asciiTheme="minorBidi" w:hAnsiTheme="minorBidi"/>
          <w:szCs w:val="22"/>
        </w:rPr>
      </w:pPr>
    </w:p>
    <w:p w14:paraId="0AF9D08B" w14:textId="77777777" w:rsidR="005558E4" w:rsidRPr="00AD6173" w:rsidRDefault="004F1509" w:rsidP="000C1FD4">
      <w:pPr>
        <w:spacing w:line="240" w:lineRule="auto"/>
        <w:outlineLvl w:val="0"/>
        <w:rPr>
          <w:rFonts w:asciiTheme="minorBidi" w:hAnsiTheme="minorBidi"/>
          <w:b/>
          <w:color w:val="auto"/>
          <w:szCs w:val="22"/>
        </w:rPr>
      </w:pPr>
      <w:r w:rsidRPr="00AD6173">
        <w:rPr>
          <w:rFonts w:asciiTheme="minorBidi" w:hAnsiTheme="minorBidi"/>
          <w:bCs/>
          <w:color w:val="auto"/>
          <w:szCs w:val="28"/>
          <w:cs/>
          <w:lang w:bidi="th-TH"/>
        </w:rPr>
        <w:t>บทเรียนที่</w:t>
      </w:r>
      <w:r w:rsidR="00FF14D9" w:rsidRPr="00AD6173">
        <w:rPr>
          <w:rFonts w:asciiTheme="minorBidi" w:hAnsiTheme="minorBidi"/>
          <w:b/>
          <w:color w:val="auto"/>
          <w:szCs w:val="22"/>
        </w:rPr>
        <w:t xml:space="preserve"> </w:t>
      </w:r>
      <w:r w:rsidR="005558E4" w:rsidRPr="00AD6173">
        <w:rPr>
          <w:rFonts w:asciiTheme="minorBidi" w:hAnsiTheme="minorBidi"/>
          <w:b/>
          <w:color w:val="auto"/>
          <w:szCs w:val="22"/>
        </w:rPr>
        <w:t>2</w:t>
      </w:r>
    </w:p>
    <w:p w14:paraId="2CC225AF" w14:textId="77777777" w:rsidR="005558E4" w:rsidRPr="00AD6173" w:rsidRDefault="005558E4" w:rsidP="000C1FD4">
      <w:pPr>
        <w:spacing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Van Esterik,Penny</w:t>
      </w:r>
      <w:r w:rsidR="000C1FD4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>2008</w:t>
      </w:r>
      <w:r w:rsidR="000C1FD4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>Food Culture in Southeast Asia</w:t>
      </w:r>
      <w:r w:rsidR="000C1FD4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 xml:space="preserve"> Greenwood Press, Westport Connecticut.</w:t>
      </w:r>
    </w:p>
    <w:p w14:paraId="2F2C8577" w14:textId="77777777" w:rsidR="005558E4" w:rsidRPr="00AD6173" w:rsidRDefault="005558E4" w:rsidP="000C1FD4">
      <w:pPr>
        <w:spacing w:line="240" w:lineRule="auto"/>
        <w:outlineLvl w:val="0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Turner, Jack</w:t>
      </w:r>
      <w:r w:rsidR="000C1FD4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 xml:space="preserve"> 2004</w:t>
      </w:r>
      <w:r w:rsidR="000C1FD4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 xml:space="preserve"> Spice, Vintage Books, New York.</w:t>
      </w:r>
    </w:p>
    <w:p w14:paraId="5A08E65E" w14:textId="77777777" w:rsidR="00FF14D9" w:rsidRPr="00AD6173" w:rsidRDefault="005558E4" w:rsidP="000C1FD4">
      <w:pPr>
        <w:spacing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KanitMuntarbhorn</w:t>
      </w:r>
      <w:r w:rsidR="0042776D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 xml:space="preserve"> 2007</w:t>
      </w:r>
      <w:r w:rsidR="0042776D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>Gastronomy in Asia</w:t>
      </w:r>
      <w:r w:rsidR="0042776D" w:rsidRPr="00AD6173">
        <w:rPr>
          <w:rFonts w:asciiTheme="minorBidi" w:hAnsiTheme="minorBidi"/>
          <w:color w:val="auto"/>
          <w:szCs w:val="22"/>
        </w:rPr>
        <w:t>, B</w:t>
      </w:r>
      <w:r w:rsidRPr="00AD6173">
        <w:rPr>
          <w:rFonts w:asciiTheme="minorBidi" w:hAnsiTheme="minorBidi"/>
          <w:color w:val="auto"/>
          <w:szCs w:val="22"/>
        </w:rPr>
        <w:t>k. 1, Bangkok: M. T. Press</w:t>
      </w:r>
      <w:r w:rsidR="00FF14D9" w:rsidRPr="00AD6173">
        <w:rPr>
          <w:rFonts w:asciiTheme="minorBidi" w:hAnsiTheme="minorBidi"/>
          <w:color w:val="auto"/>
          <w:szCs w:val="22"/>
        </w:rPr>
        <w:t>.</w:t>
      </w:r>
    </w:p>
    <w:p w14:paraId="227A9092" w14:textId="77777777" w:rsidR="005558E4" w:rsidRPr="00AD6173" w:rsidRDefault="005558E4" w:rsidP="000C1FD4">
      <w:pPr>
        <w:spacing w:line="240" w:lineRule="auto"/>
        <w:rPr>
          <w:rFonts w:asciiTheme="minorBidi" w:hAnsiTheme="minorBidi"/>
          <w:szCs w:val="22"/>
        </w:rPr>
      </w:pPr>
    </w:p>
    <w:p w14:paraId="53090482" w14:textId="77777777" w:rsidR="005558E4" w:rsidRPr="00AD6173" w:rsidRDefault="004F1509" w:rsidP="000C1FD4">
      <w:pPr>
        <w:spacing w:line="240" w:lineRule="auto"/>
        <w:outlineLvl w:val="0"/>
        <w:rPr>
          <w:rFonts w:asciiTheme="minorBidi" w:hAnsiTheme="minorBidi"/>
          <w:b/>
          <w:color w:val="auto"/>
          <w:szCs w:val="22"/>
        </w:rPr>
      </w:pPr>
      <w:r w:rsidRPr="00AD6173">
        <w:rPr>
          <w:rFonts w:asciiTheme="minorBidi" w:hAnsiTheme="minorBidi"/>
          <w:bCs/>
          <w:color w:val="auto"/>
          <w:szCs w:val="28"/>
          <w:cs/>
          <w:lang w:bidi="th-TH"/>
        </w:rPr>
        <w:t>บทเรียนที่</w:t>
      </w:r>
      <w:r w:rsidR="00FF14D9" w:rsidRPr="00AD6173">
        <w:rPr>
          <w:rFonts w:asciiTheme="minorBidi" w:hAnsiTheme="minorBidi"/>
          <w:b/>
          <w:color w:val="auto"/>
          <w:szCs w:val="22"/>
        </w:rPr>
        <w:t xml:space="preserve"> </w:t>
      </w:r>
      <w:r w:rsidR="005558E4" w:rsidRPr="00AD6173">
        <w:rPr>
          <w:rFonts w:asciiTheme="minorBidi" w:hAnsiTheme="minorBidi"/>
          <w:b/>
          <w:color w:val="auto"/>
          <w:szCs w:val="22"/>
        </w:rPr>
        <w:t>3</w:t>
      </w:r>
    </w:p>
    <w:p w14:paraId="1BFED668" w14:textId="77777777" w:rsidR="005558E4" w:rsidRPr="00AD6173" w:rsidRDefault="005558E4" w:rsidP="000C1FD4">
      <w:pPr>
        <w:spacing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Van Esterik, Penny</w:t>
      </w:r>
      <w:r w:rsidR="0042776D" w:rsidRPr="00AD6173">
        <w:rPr>
          <w:rFonts w:asciiTheme="minorBidi" w:hAnsiTheme="minorBidi"/>
          <w:color w:val="auto"/>
          <w:szCs w:val="22"/>
        </w:rPr>
        <w:t>.</w:t>
      </w:r>
      <w:r w:rsidRPr="00AD6173">
        <w:rPr>
          <w:rFonts w:asciiTheme="minorBidi" w:hAnsiTheme="minorBidi"/>
          <w:color w:val="auto"/>
          <w:szCs w:val="22"/>
        </w:rPr>
        <w:t xml:space="preserve"> 2008.Food Culture in Southeast Asia, Greenwood Press, Westport, Connecticut.</w:t>
      </w:r>
    </w:p>
    <w:p w14:paraId="1A740BD5" w14:textId="77777777" w:rsidR="005558E4" w:rsidRPr="00AD6173" w:rsidRDefault="00FA0A2B" w:rsidP="000C1FD4">
      <w:pPr>
        <w:spacing w:line="240" w:lineRule="auto"/>
        <w:rPr>
          <w:rFonts w:asciiTheme="minorBidi" w:hAnsiTheme="minorBidi"/>
          <w:color w:val="333333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Van Esterik, Penny</w:t>
      </w:r>
      <w:r w:rsidR="0042776D" w:rsidRPr="00AD6173">
        <w:rPr>
          <w:rFonts w:asciiTheme="minorBidi" w:hAnsiTheme="minorBidi"/>
          <w:color w:val="auto"/>
          <w:szCs w:val="22"/>
        </w:rPr>
        <w:t>.</w:t>
      </w:r>
      <w:r w:rsidR="005558E4" w:rsidRPr="00AD6173">
        <w:rPr>
          <w:rFonts w:asciiTheme="minorBidi" w:hAnsiTheme="minorBidi"/>
          <w:color w:val="333333"/>
          <w:szCs w:val="22"/>
        </w:rPr>
        <w:t>1988</w:t>
      </w:r>
      <w:r w:rsidRPr="00AD6173">
        <w:rPr>
          <w:rFonts w:asciiTheme="minorBidi" w:hAnsiTheme="minorBidi"/>
          <w:color w:val="333333"/>
          <w:szCs w:val="22"/>
        </w:rPr>
        <w:t>.</w:t>
      </w:r>
      <w:r w:rsidR="005558E4" w:rsidRPr="00AD6173">
        <w:rPr>
          <w:rFonts w:asciiTheme="minorBidi" w:hAnsiTheme="minorBidi"/>
          <w:color w:val="auto"/>
          <w:szCs w:val="22"/>
        </w:rPr>
        <w:t xml:space="preserve"> To strengthen and Refresh: Herbal Therapy</w:t>
      </w:r>
      <w:r w:rsidR="0042776D" w:rsidRPr="00AD6173">
        <w:rPr>
          <w:rFonts w:asciiTheme="minorBidi" w:hAnsiTheme="minorBidi"/>
          <w:color w:val="auto"/>
          <w:szCs w:val="22"/>
        </w:rPr>
        <w:t>,</w:t>
      </w:r>
      <w:r w:rsidR="005558E4" w:rsidRPr="00AD6173">
        <w:rPr>
          <w:rFonts w:asciiTheme="minorBidi" w:hAnsiTheme="minorBidi"/>
          <w:color w:val="333333"/>
          <w:szCs w:val="22"/>
        </w:rPr>
        <w:t>Social Science &amp; Medicine.</w:t>
      </w:r>
    </w:p>
    <w:p w14:paraId="5C8598A2" w14:textId="77777777" w:rsidR="008D7781" w:rsidRDefault="005558E4" w:rsidP="008D77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color w:val="auto"/>
          <w:szCs w:val="22"/>
        </w:rPr>
        <w:t>Nicolas Savajol, VannyToun and John Sam</w:t>
      </w:r>
      <w:r w:rsidR="0042776D" w:rsidRPr="00AD6173">
        <w:rPr>
          <w:rFonts w:asciiTheme="minorBidi" w:hAnsiTheme="minorBidi"/>
          <w:color w:val="auto"/>
          <w:szCs w:val="22"/>
        </w:rPr>
        <w:t xml:space="preserve">. </w:t>
      </w:r>
      <w:r w:rsidRPr="00AD6173">
        <w:rPr>
          <w:rFonts w:asciiTheme="minorBidi" w:hAnsiTheme="minorBidi"/>
          <w:color w:val="auto"/>
          <w:szCs w:val="22"/>
        </w:rPr>
        <w:t>2011</w:t>
      </w:r>
      <w:r w:rsidR="0042776D" w:rsidRPr="00AD6173">
        <w:rPr>
          <w:rFonts w:asciiTheme="minorBidi" w:hAnsiTheme="minorBidi"/>
          <w:color w:val="auto"/>
          <w:szCs w:val="22"/>
        </w:rPr>
        <w:t xml:space="preserve">. </w:t>
      </w:r>
      <w:r w:rsidRPr="00AD6173">
        <w:rPr>
          <w:rFonts w:asciiTheme="minorBidi" w:hAnsiTheme="minorBidi"/>
          <w:color w:val="auto"/>
          <w:szCs w:val="22"/>
        </w:rPr>
        <w:t>Traditional Therapeutic Knowledge of the Bunong People in Northeastern : Healers, their Practices and Medicinal Plants, Nomad RSI Cambodia Edition, Phnom- Penh</w:t>
      </w:r>
      <w:r w:rsidR="0042776D" w:rsidRPr="00AD6173">
        <w:rPr>
          <w:rFonts w:asciiTheme="minorBidi" w:hAnsiTheme="minorBidi"/>
          <w:color w:val="auto"/>
          <w:szCs w:val="22"/>
        </w:rPr>
        <w:t xml:space="preserve">. </w:t>
      </w:r>
    </w:p>
    <w:p w14:paraId="5CB20C68" w14:textId="5B1C0200" w:rsidR="00FF14D9" w:rsidRPr="008D7781" w:rsidRDefault="005558E4" w:rsidP="008D77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auto"/>
          <w:szCs w:val="22"/>
        </w:rPr>
      </w:pPr>
      <w:r w:rsidRPr="00AD6173">
        <w:rPr>
          <w:rFonts w:asciiTheme="minorBidi" w:hAnsiTheme="minorBidi"/>
          <w:szCs w:val="22"/>
        </w:rPr>
        <w:t>David E. Sopher</w:t>
      </w:r>
      <w:r w:rsidR="0042776D" w:rsidRPr="00AD6173">
        <w:rPr>
          <w:rFonts w:asciiTheme="minorBidi" w:hAnsiTheme="minorBidi"/>
          <w:szCs w:val="22"/>
        </w:rPr>
        <w:t xml:space="preserve">. </w:t>
      </w:r>
      <w:r w:rsidRPr="00AD6173">
        <w:rPr>
          <w:rFonts w:asciiTheme="minorBidi" w:hAnsiTheme="minorBidi"/>
          <w:szCs w:val="22"/>
        </w:rPr>
        <w:t>1964</w:t>
      </w:r>
      <w:r w:rsidR="0042776D" w:rsidRPr="00AD6173">
        <w:rPr>
          <w:rFonts w:asciiTheme="minorBidi" w:hAnsiTheme="minorBidi"/>
          <w:szCs w:val="22"/>
        </w:rPr>
        <w:t>.</w:t>
      </w:r>
      <w:r w:rsidRPr="00AD6173">
        <w:rPr>
          <w:rFonts w:asciiTheme="minorBidi" w:hAnsiTheme="minorBidi"/>
          <w:szCs w:val="22"/>
        </w:rPr>
        <w:t xml:space="preserve"> “Indigenous Uses of Turmeric (Curcuma domestica) in Asia and Oceania” Anthropos, Bd. 59, H. 1./2. pp. 93-127</w:t>
      </w:r>
      <w:r w:rsidR="00FF14D9" w:rsidRPr="00AD6173">
        <w:rPr>
          <w:rFonts w:asciiTheme="minorBidi" w:hAnsiTheme="minorBidi"/>
          <w:szCs w:val="22"/>
        </w:rPr>
        <w:t>.</w:t>
      </w:r>
    </w:p>
    <w:p w14:paraId="3592DAD5" w14:textId="77777777" w:rsidR="00BA4D22" w:rsidRPr="00AD6173" w:rsidRDefault="00BA4D22" w:rsidP="000C1FD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Bidi" w:hAnsiTheme="minorBidi"/>
          <w:color w:val="auto"/>
          <w:szCs w:val="22"/>
        </w:rPr>
      </w:pPr>
    </w:p>
    <w:p w14:paraId="5DE1EA2E" w14:textId="77777777" w:rsidR="00BA4D22" w:rsidRPr="00AD6173" w:rsidRDefault="004F1509" w:rsidP="000C1FD4">
      <w:pPr>
        <w:spacing w:line="240" w:lineRule="auto"/>
        <w:outlineLvl w:val="0"/>
        <w:rPr>
          <w:rFonts w:asciiTheme="minorBidi" w:hAnsiTheme="minorBidi"/>
          <w:b/>
          <w:color w:val="auto"/>
          <w:szCs w:val="22"/>
        </w:rPr>
      </w:pPr>
      <w:r w:rsidRPr="00AD6173">
        <w:rPr>
          <w:rFonts w:asciiTheme="minorBidi" w:hAnsiTheme="minorBidi"/>
          <w:bCs/>
          <w:color w:val="auto"/>
          <w:szCs w:val="28"/>
          <w:cs/>
          <w:lang w:bidi="th-TH"/>
        </w:rPr>
        <w:t>บทเรียนที่</w:t>
      </w:r>
      <w:r w:rsidR="00FF14D9" w:rsidRPr="00AD6173">
        <w:rPr>
          <w:rFonts w:asciiTheme="minorBidi" w:hAnsiTheme="minorBidi"/>
          <w:b/>
          <w:color w:val="auto"/>
          <w:szCs w:val="22"/>
        </w:rPr>
        <w:t xml:space="preserve"> </w:t>
      </w:r>
      <w:r w:rsidR="005558E4" w:rsidRPr="00AD6173">
        <w:rPr>
          <w:rFonts w:asciiTheme="minorBidi" w:hAnsiTheme="minorBidi"/>
          <w:b/>
          <w:color w:val="auto"/>
          <w:szCs w:val="22"/>
        </w:rPr>
        <w:t>4</w:t>
      </w:r>
    </w:p>
    <w:p w14:paraId="3EE1C785" w14:textId="77777777" w:rsidR="00BA4D22" w:rsidRPr="00AD6173" w:rsidRDefault="00CC7A88" w:rsidP="000C1FD4">
      <w:pPr>
        <w:spacing w:line="240" w:lineRule="auto"/>
        <w:rPr>
          <w:rFonts w:asciiTheme="minorBidi" w:hAnsiTheme="minorBidi"/>
        </w:rPr>
      </w:pPr>
      <w:r w:rsidRPr="00AD6173">
        <w:rPr>
          <w:rFonts w:asciiTheme="minorBidi" w:hAnsiTheme="minorBidi"/>
        </w:rPr>
        <w:t>P</w:t>
      </w:r>
      <w:r w:rsidR="00FA0A2B" w:rsidRPr="00AD6173">
        <w:rPr>
          <w:rFonts w:asciiTheme="minorBidi" w:hAnsiTheme="minorBidi"/>
        </w:rPr>
        <w:t>iper</w:t>
      </w:r>
      <w:r w:rsidRPr="00AD6173">
        <w:rPr>
          <w:rFonts w:asciiTheme="minorBidi" w:hAnsiTheme="minorBidi"/>
        </w:rPr>
        <w:t>, J.</w:t>
      </w:r>
      <w:r w:rsidR="00BA4D22" w:rsidRPr="00AD6173">
        <w:rPr>
          <w:rFonts w:asciiTheme="minorBidi" w:hAnsiTheme="minorBidi"/>
        </w:rPr>
        <w:t xml:space="preserve"> M. 1993</w:t>
      </w:r>
      <w:r w:rsidR="0042776D" w:rsidRPr="00AD6173">
        <w:rPr>
          <w:rFonts w:asciiTheme="minorBidi" w:hAnsiTheme="minorBidi"/>
        </w:rPr>
        <w:t>.</w:t>
      </w:r>
      <w:r w:rsidR="00BA4D22" w:rsidRPr="00AD6173">
        <w:rPr>
          <w:rFonts w:asciiTheme="minorBidi" w:hAnsiTheme="minorBidi"/>
        </w:rPr>
        <w:t xml:space="preserve"> Rice in </w:t>
      </w:r>
      <w:r w:rsidR="00B21F07" w:rsidRPr="00AD6173">
        <w:rPr>
          <w:rFonts w:asciiTheme="minorBidi" w:hAnsiTheme="minorBidi"/>
        </w:rPr>
        <w:t>Southeast Asia</w:t>
      </w:r>
      <w:r w:rsidR="00BA4D22" w:rsidRPr="00AD6173">
        <w:rPr>
          <w:rFonts w:asciiTheme="minorBidi" w:hAnsiTheme="minorBidi"/>
        </w:rPr>
        <w:t>: Cultures and Landscapes. Kuala Lumpur: Oxford University Press.</w:t>
      </w:r>
    </w:p>
    <w:p w14:paraId="76B006DD" w14:textId="419223C7" w:rsidR="00BA4D22" w:rsidRPr="00AD6173" w:rsidRDefault="00037415" w:rsidP="000C1FD4">
      <w:pPr>
        <w:shd w:val="clear" w:color="auto" w:fill="FFFFFF"/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Van Esterik</w:t>
      </w:r>
      <w:r w:rsidR="00CC7A88" w:rsidRPr="00AD6173">
        <w:rPr>
          <w:rFonts w:asciiTheme="minorBidi" w:hAnsiTheme="minorBidi"/>
          <w:szCs w:val="22"/>
        </w:rPr>
        <w:t xml:space="preserve">,P. </w:t>
      </w:r>
      <w:r w:rsidRPr="00AD6173">
        <w:rPr>
          <w:rFonts w:asciiTheme="minorBidi" w:hAnsiTheme="minorBidi"/>
          <w:szCs w:val="22"/>
        </w:rPr>
        <w:t>1984</w:t>
      </w:r>
      <w:r w:rsidR="0042776D" w:rsidRPr="00AD6173">
        <w:rPr>
          <w:rFonts w:asciiTheme="minorBidi" w:hAnsiTheme="minorBidi"/>
          <w:szCs w:val="22"/>
        </w:rPr>
        <w:t>.</w:t>
      </w:r>
      <w:r w:rsidR="00BA4D22" w:rsidRPr="00AD6173">
        <w:rPr>
          <w:rFonts w:asciiTheme="minorBidi" w:hAnsiTheme="minorBidi"/>
          <w:szCs w:val="22"/>
        </w:rPr>
        <w:t>R</w:t>
      </w:r>
      <w:r w:rsidRPr="00AD6173">
        <w:rPr>
          <w:rFonts w:asciiTheme="minorBidi" w:hAnsiTheme="minorBidi"/>
          <w:szCs w:val="22"/>
        </w:rPr>
        <w:t>ice</w:t>
      </w:r>
      <w:r w:rsidR="00BA4D22" w:rsidRPr="00AD6173">
        <w:rPr>
          <w:rFonts w:asciiTheme="minorBidi" w:hAnsiTheme="minorBidi"/>
          <w:szCs w:val="22"/>
        </w:rPr>
        <w:t xml:space="preserve"> A</w:t>
      </w:r>
      <w:r w:rsidRPr="00AD6173">
        <w:rPr>
          <w:rFonts w:asciiTheme="minorBidi" w:hAnsiTheme="minorBidi"/>
          <w:szCs w:val="22"/>
        </w:rPr>
        <w:t>nd</w:t>
      </w:r>
      <w:r w:rsidR="00BA4D22" w:rsidRPr="00AD6173">
        <w:rPr>
          <w:rFonts w:asciiTheme="minorBidi" w:hAnsiTheme="minorBidi"/>
          <w:szCs w:val="22"/>
        </w:rPr>
        <w:t xml:space="preserve"> M</w:t>
      </w:r>
      <w:r w:rsidRPr="00AD6173">
        <w:rPr>
          <w:rFonts w:asciiTheme="minorBidi" w:hAnsiTheme="minorBidi"/>
          <w:szCs w:val="22"/>
        </w:rPr>
        <w:t>ilk In</w:t>
      </w:r>
      <w:r w:rsidR="00BA4D22" w:rsidRPr="00AD6173">
        <w:rPr>
          <w:rFonts w:asciiTheme="minorBidi" w:hAnsiTheme="minorBidi"/>
          <w:szCs w:val="22"/>
        </w:rPr>
        <w:t xml:space="preserve"> T</w:t>
      </w:r>
      <w:r w:rsidRPr="00AD6173">
        <w:rPr>
          <w:rFonts w:asciiTheme="minorBidi" w:hAnsiTheme="minorBidi"/>
          <w:szCs w:val="22"/>
        </w:rPr>
        <w:t>hai</w:t>
      </w:r>
      <w:r w:rsidR="00BA4D22" w:rsidRPr="00AD6173">
        <w:rPr>
          <w:rFonts w:asciiTheme="minorBidi" w:hAnsiTheme="minorBidi"/>
          <w:szCs w:val="22"/>
        </w:rPr>
        <w:t xml:space="preserve"> B</w:t>
      </w:r>
      <w:r w:rsidRPr="00AD6173">
        <w:rPr>
          <w:rFonts w:asciiTheme="minorBidi" w:hAnsiTheme="minorBidi"/>
          <w:szCs w:val="22"/>
        </w:rPr>
        <w:t>uddhism</w:t>
      </w:r>
      <w:r w:rsidR="00BA4D22" w:rsidRPr="00AD6173">
        <w:rPr>
          <w:rFonts w:asciiTheme="minorBidi" w:hAnsiTheme="minorBidi"/>
          <w:szCs w:val="22"/>
        </w:rPr>
        <w:t>: S</w:t>
      </w:r>
      <w:r w:rsidRPr="00AD6173">
        <w:rPr>
          <w:rFonts w:asciiTheme="minorBidi" w:hAnsiTheme="minorBidi"/>
          <w:szCs w:val="22"/>
        </w:rPr>
        <w:t>ymbolic</w:t>
      </w:r>
      <w:r w:rsidR="00BA4D22" w:rsidRPr="00AD6173">
        <w:rPr>
          <w:rFonts w:asciiTheme="minorBidi" w:hAnsiTheme="minorBidi"/>
          <w:szCs w:val="22"/>
        </w:rPr>
        <w:t xml:space="preserve"> A</w:t>
      </w:r>
      <w:r w:rsidRPr="00AD6173">
        <w:rPr>
          <w:rFonts w:asciiTheme="minorBidi" w:hAnsiTheme="minorBidi"/>
          <w:szCs w:val="22"/>
        </w:rPr>
        <w:t>nd</w:t>
      </w:r>
      <w:r w:rsidR="00BA4D22" w:rsidRPr="00AD6173">
        <w:rPr>
          <w:rFonts w:asciiTheme="minorBidi" w:hAnsiTheme="minorBidi"/>
          <w:szCs w:val="22"/>
        </w:rPr>
        <w:t xml:space="preserve"> S</w:t>
      </w:r>
      <w:r w:rsidRPr="00AD6173">
        <w:rPr>
          <w:rFonts w:asciiTheme="minorBidi" w:hAnsiTheme="minorBidi"/>
          <w:szCs w:val="22"/>
        </w:rPr>
        <w:t>ocial</w:t>
      </w:r>
      <w:r w:rsidR="00BA4D22" w:rsidRPr="00AD6173">
        <w:rPr>
          <w:rFonts w:asciiTheme="minorBidi" w:hAnsiTheme="minorBidi"/>
          <w:szCs w:val="22"/>
        </w:rPr>
        <w:t xml:space="preserve"> V</w:t>
      </w:r>
      <w:r w:rsidRPr="00AD6173">
        <w:rPr>
          <w:rFonts w:asciiTheme="minorBidi" w:hAnsiTheme="minorBidi"/>
          <w:szCs w:val="22"/>
        </w:rPr>
        <w:t>alues</w:t>
      </w:r>
      <w:r w:rsidR="00BA4D22" w:rsidRPr="00AD6173">
        <w:rPr>
          <w:rFonts w:asciiTheme="minorBidi" w:hAnsiTheme="minorBidi"/>
          <w:szCs w:val="22"/>
        </w:rPr>
        <w:t xml:space="preserve"> O</w:t>
      </w:r>
      <w:r w:rsidRPr="00AD6173">
        <w:rPr>
          <w:rFonts w:asciiTheme="minorBidi" w:hAnsiTheme="minorBidi"/>
          <w:szCs w:val="22"/>
        </w:rPr>
        <w:t>f</w:t>
      </w:r>
      <w:r w:rsidR="008D7781">
        <w:rPr>
          <w:rFonts w:asciiTheme="minorBidi" w:hAnsiTheme="minorBidi" w:hint="cs"/>
          <w:szCs w:val="22"/>
          <w:cs/>
          <w:lang w:bidi="th-TH"/>
        </w:rPr>
        <w:t xml:space="preserve"> </w:t>
      </w:r>
      <w:r w:rsidR="00BA4D22" w:rsidRPr="00AD6173">
        <w:rPr>
          <w:rFonts w:asciiTheme="minorBidi" w:hAnsiTheme="minorBidi"/>
          <w:szCs w:val="22"/>
        </w:rPr>
        <w:t>B</w:t>
      </w:r>
      <w:r w:rsidRPr="00AD6173">
        <w:rPr>
          <w:rFonts w:asciiTheme="minorBidi" w:hAnsiTheme="minorBidi"/>
          <w:szCs w:val="22"/>
        </w:rPr>
        <w:t>asic</w:t>
      </w:r>
      <w:r w:rsidR="00BA4D22" w:rsidRPr="00AD6173">
        <w:rPr>
          <w:rFonts w:asciiTheme="minorBidi" w:hAnsiTheme="minorBidi"/>
          <w:szCs w:val="22"/>
        </w:rPr>
        <w:t xml:space="preserve"> F</w:t>
      </w:r>
      <w:r w:rsidRPr="00AD6173">
        <w:rPr>
          <w:rFonts w:asciiTheme="minorBidi" w:hAnsiTheme="minorBidi"/>
          <w:szCs w:val="22"/>
        </w:rPr>
        <w:t xml:space="preserve">ood </w:t>
      </w:r>
      <w:r w:rsidR="00BA4D22" w:rsidRPr="00AD6173">
        <w:rPr>
          <w:rFonts w:asciiTheme="minorBidi" w:hAnsiTheme="minorBidi"/>
          <w:szCs w:val="22"/>
        </w:rPr>
        <w:t>S</w:t>
      </w:r>
      <w:r w:rsidRPr="00AD6173">
        <w:rPr>
          <w:rFonts w:asciiTheme="minorBidi" w:hAnsiTheme="minorBidi"/>
          <w:szCs w:val="22"/>
        </w:rPr>
        <w:t>ubstances.</w:t>
      </w:r>
      <w:r w:rsidR="00BA4D22" w:rsidRPr="00AD6173">
        <w:rPr>
          <w:rFonts w:asciiTheme="minorBidi" w:hAnsiTheme="minorBidi"/>
          <w:szCs w:val="22"/>
        </w:rPr>
        <w:t xml:space="preserve"> Crossroads: An Interdisciplinary Journal of Southeast Asian Studies, Vol. 2, No. 1 (), pp. 46-58</w:t>
      </w:r>
      <w:r w:rsidR="000C1FD4" w:rsidRPr="00AD6173">
        <w:rPr>
          <w:rFonts w:asciiTheme="minorBidi" w:hAnsiTheme="minorBidi"/>
          <w:szCs w:val="22"/>
        </w:rPr>
        <w:t>.</w:t>
      </w:r>
    </w:p>
    <w:p w14:paraId="5A044C69" w14:textId="77777777" w:rsidR="00BA4D22" w:rsidRPr="00AD6173" w:rsidRDefault="00BA4D22" w:rsidP="000C1FD4">
      <w:pPr>
        <w:shd w:val="clear" w:color="auto" w:fill="FFFFFF"/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Hanks, L.M. 1972</w:t>
      </w:r>
      <w:r w:rsidR="0042776D" w:rsidRPr="00AD6173">
        <w:rPr>
          <w:rFonts w:asciiTheme="minorBidi" w:hAnsiTheme="minorBidi"/>
          <w:szCs w:val="22"/>
        </w:rPr>
        <w:t>.</w:t>
      </w:r>
      <w:r w:rsidRPr="00AD6173">
        <w:rPr>
          <w:rFonts w:asciiTheme="minorBidi" w:hAnsiTheme="minorBidi"/>
          <w:szCs w:val="22"/>
        </w:rPr>
        <w:t xml:space="preserve"> Rice and man. Chicago: Aldine Press.</w:t>
      </w:r>
    </w:p>
    <w:p w14:paraId="71F4495C" w14:textId="2ADED4B0" w:rsidR="00BA4D22" w:rsidRPr="00AD6173" w:rsidRDefault="00BA4D22" w:rsidP="000C1FD4">
      <w:pPr>
        <w:shd w:val="clear" w:color="auto" w:fill="FFFFFF"/>
        <w:spacing w:line="240" w:lineRule="auto"/>
        <w:rPr>
          <w:rFonts w:asciiTheme="minorBidi" w:hAnsiTheme="minorBidi"/>
          <w:szCs w:val="22"/>
          <w:lang w:val="fr-FR"/>
        </w:rPr>
      </w:pPr>
      <w:r w:rsidRPr="00AD6173">
        <w:rPr>
          <w:rFonts w:asciiTheme="minorBidi" w:hAnsiTheme="minorBidi"/>
          <w:szCs w:val="22"/>
        </w:rPr>
        <w:t xml:space="preserve">Tambiah, S.J. </w:t>
      </w:r>
      <w:r w:rsidR="0042776D" w:rsidRPr="00AD6173">
        <w:rPr>
          <w:rFonts w:asciiTheme="minorBidi" w:hAnsiTheme="minorBidi"/>
          <w:szCs w:val="22"/>
        </w:rPr>
        <w:t xml:space="preserve">1970. </w:t>
      </w:r>
      <w:r w:rsidRPr="00AD6173">
        <w:rPr>
          <w:rFonts w:asciiTheme="minorBidi" w:hAnsiTheme="minorBidi"/>
          <w:szCs w:val="22"/>
        </w:rPr>
        <w:t xml:space="preserve">Buddhism and the spirit cults of Northeast Thailand. </w:t>
      </w:r>
      <w:r w:rsidRPr="00AD6173">
        <w:rPr>
          <w:rFonts w:asciiTheme="minorBidi" w:hAnsiTheme="minorBidi"/>
          <w:szCs w:val="22"/>
          <w:lang w:val="fr-FR"/>
        </w:rPr>
        <w:t>Cambridge: Cambridge University</w:t>
      </w:r>
      <w:r w:rsidR="008D7781">
        <w:rPr>
          <w:rFonts w:asciiTheme="minorBidi" w:hAnsiTheme="minorBidi" w:hint="cs"/>
          <w:szCs w:val="22"/>
          <w:cs/>
          <w:lang w:val="fr-FR" w:bidi="th-TH"/>
        </w:rPr>
        <w:t xml:space="preserve"> </w:t>
      </w:r>
      <w:r w:rsidRPr="00AD6173">
        <w:rPr>
          <w:rFonts w:asciiTheme="minorBidi" w:hAnsiTheme="minorBidi"/>
          <w:szCs w:val="22"/>
          <w:lang w:val="fr-FR"/>
        </w:rPr>
        <w:t>Press</w:t>
      </w:r>
      <w:r w:rsidR="000C1FD4" w:rsidRPr="00AD6173">
        <w:rPr>
          <w:rFonts w:asciiTheme="minorBidi" w:hAnsiTheme="minorBidi"/>
          <w:szCs w:val="22"/>
          <w:lang w:val="fr-FR"/>
        </w:rPr>
        <w:t>.</w:t>
      </w:r>
    </w:p>
    <w:p w14:paraId="43AF39DF" w14:textId="77777777" w:rsidR="00BA4D22" w:rsidRPr="00AD6173" w:rsidRDefault="00BA4D22" w:rsidP="000C1FD4">
      <w:pPr>
        <w:shd w:val="clear" w:color="auto" w:fill="FFFFFF"/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  <w:lang w:val="fr-FR"/>
        </w:rPr>
        <w:t>Por</w:t>
      </w:r>
      <w:r w:rsidR="00FA0A2B" w:rsidRPr="00AD6173">
        <w:rPr>
          <w:rFonts w:asciiTheme="minorBidi" w:hAnsiTheme="minorBidi"/>
          <w:szCs w:val="22"/>
          <w:lang w:val="fr-FR"/>
        </w:rPr>
        <w:t>é</w:t>
      </w:r>
      <w:r w:rsidRPr="00AD6173">
        <w:rPr>
          <w:rFonts w:asciiTheme="minorBidi" w:hAnsiTheme="minorBidi"/>
          <w:szCs w:val="22"/>
          <w:lang w:val="fr-FR"/>
        </w:rPr>
        <w:t>e-Maspero, E. 1964</w:t>
      </w:r>
      <w:r w:rsidR="0042776D" w:rsidRPr="00AD6173">
        <w:rPr>
          <w:rFonts w:asciiTheme="minorBidi" w:hAnsiTheme="minorBidi"/>
          <w:szCs w:val="22"/>
          <w:lang w:val="fr-FR"/>
        </w:rPr>
        <w:t>.</w:t>
      </w:r>
      <w:r w:rsidRPr="00AD6173">
        <w:rPr>
          <w:rFonts w:asciiTheme="minorBidi" w:hAnsiTheme="minorBidi"/>
          <w:szCs w:val="22"/>
          <w:lang w:val="fr-FR"/>
        </w:rPr>
        <w:t xml:space="preserve"> Etude sur les rites agraires des Cambodgiens. </w:t>
      </w:r>
      <w:r w:rsidRPr="00AD6173">
        <w:rPr>
          <w:rFonts w:asciiTheme="minorBidi" w:hAnsiTheme="minorBidi"/>
          <w:szCs w:val="22"/>
        </w:rPr>
        <w:t>Paris: Mouton and Co.</w:t>
      </w:r>
    </w:p>
    <w:p w14:paraId="344BE5C5" w14:textId="0C3D6881" w:rsidR="00FF14D9" w:rsidRPr="00AD6173" w:rsidRDefault="00BA4D22" w:rsidP="00FF14D9">
      <w:pPr>
        <w:shd w:val="clear" w:color="auto" w:fill="FFFFFF"/>
        <w:spacing w:before="0" w:after="0"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Nguyen Xuan Hien, Tran Thia</w:t>
      </w:r>
      <w:r w:rsidR="008D7781">
        <w:rPr>
          <w:rFonts w:asciiTheme="minorBidi" w:hAnsiTheme="minorBidi" w:hint="cs"/>
          <w:szCs w:val="22"/>
          <w:cs/>
          <w:lang w:bidi="th-TH"/>
        </w:rPr>
        <w:t xml:space="preserve"> </w:t>
      </w:r>
      <w:r w:rsidRPr="00AD6173">
        <w:rPr>
          <w:rFonts w:asciiTheme="minorBidi" w:hAnsiTheme="minorBidi"/>
          <w:szCs w:val="22"/>
        </w:rPr>
        <w:t>Giang Lien and Hoang Luong</w:t>
      </w:r>
      <w:r w:rsidR="0042776D" w:rsidRPr="00AD6173">
        <w:rPr>
          <w:rFonts w:asciiTheme="minorBidi" w:hAnsiTheme="minorBidi"/>
          <w:szCs w:val="22"/>
        </w:rPr>
        <w:t xml:space="preserve">. </w:t>
      </w:r>
      <w:r w:rsidR="00CC7A88" w:rsidRPr="00AD6173">
        <w:rPr>
          <w:rFonts w:asciiTheme="minorBidi" w:hAnsiTheme="minorBidi"/>
          <w:szCs w:val="22"/>
        </w:rPr>
        <w:t>2004</w:t>
      </w:r>
      <w:r w:rsidR="0042776D" w:rsidRPr="00AD6173">
        <w:rPr>
          <w:rFonts w:asciiTheme="minorBidi" w:hAnsiTheme="minorBidi"/>
          <w:szCs w:val="22"/>
        </w:rPr>
        <w:t>.</w:t>
      </w:r>
      <w:r w:rsidRPr="00AD6173">
        <w:rPr>
          <w:rFonts w:asciiTheme="minorBidi" w:hAnsiTheme="minorBidi"/>
          <w:szCs w:val="22"/>
        </w:rPr>
        <w:t xml:space="preserve"> “Rice in the Life of the Vietnamese Tháy and Their Folk Lite</w:t>
      </w:r>
      <w:r w:rsidR="00CC7A88" w:rsidRPr="00AD6173">
        <w:rPr>
          <w:rFonts w:asciiTheme="minorBidi" w:hAnsiTheme="minorBidi"/>
          <w:szCs w:val="22"/>
        </w:rPr>
        <w:t>rature,” Anthropos, Bd. 99 H.1,</w:t>
      </w:r>
      <w:r w:rsidRPr="00AD6173">
        <w:rPr>
          <w:rFonts w:asciiTheme="minorBidi" w:hAnsiTheme="minorBidi"/>
          <w:szCs w:val="22"/>
        </w:rPr>
        <w:t>pps 11-141</w:t>
      </w:r>
      <w:r w:rsidR="00FF14D9" w:rsidRPr="00AD6173">
        <w:rPr>
          <w:rFonts w:asciiTheme="minorBidi" w:hAnsiTheme="minorBidi"/>
          <w:szCs w:val="22"/>
        </w:rPr>
        <w:t>.</w:t>
      </w:r>
    </w:p>
    <w:p w14:paraId="5EBA9486" w14:textId="77777777" w:rsidR="00FF14D9" w:rsidRPr="00AD6173" w:rsidRDefault="00FF14D9" w:rsidP="00FF14D9">
      <w:pPr>
        <w:shd w:val="clear" w:color="auto" w:fill="FFFFFF"/>
        <w:spacing w:before="0" w:after="0" w:line="240" w:lineRule="auto"/>
        <w:rPr>
          <w:rFonts w:asciiTheme="minorBidi" w:hAnsiTheme="minorBidi"/>
          <w:szCs w:val="22"/>
        </w:rPr>
      </w:pPr>
    </w:p>
    <w:p w14:paraId="36E0D057" w14:textId="77777777" w:rsidR="00BA4D22" w:rsidRPr="00AD6173" w:rsidRDefault="00BA4D22" w:rsidP="000C1FD4">
      <w:pPr>
        <w:shd w:val="clear" w:color="auto" w:fill="FFFFFF"/>
        <w:spacing w:before="0" w:after="0" w:line="240" w:lineRule="auto"/>
        <w:rPr>
          <w:rFonts w:asciiTheme="minorBidi" w:hAnsiTheme="minorBidi"/>
          <w:szCs w:val="22"/>
        </w:rPr>
      </w:pPr>
    </w:p>
    <w:p w14:paraId="69A57684" w14:textId="77777777" w:rsidR="00BA4D22" w:rsidRPr="00AD6173" w:rsidRDefault="004F1509" w:rsidP="000C1FD4">
      <w:pPr>
        <w:pStyle w:val="Heading1"/>
        <w:spacing w:before="2" w:after="2" w:line="240" w:lineRule="auto"/>
        <w:rPr>
          <w:rFonts w:asciiTheme="minorBidi" w:hAnsiTheme="minorBidi"/>
          <w:sz w:val="22"/>
          <w:szCs w:val="22"/>
        </w:rPr>
      </w:pPr>
      <w:r w:rsidRPr="00AD6173">
        <w:rPr>
          <w:rFonts w:asciiTheme="minorBidi" w:hAnsiTheme="minorBidi"/>
          <w:bCs/>
          <w:szCs w:val="28"/>
          <w:cs/>
          <w:lang w:bidi="th-TH"/>
        </w:rPr>
        <w:t>บทเรียนที่</w:t>
      </w:r>
      <w:r w:rsidR="00FF14D9" w:rsidRPr="00AD6173">
        <w:rPr>
          <w:rFonts w:asciiTheme="minorBidi" w:hAnsiTheme="minorBidi"/>
          <w:sz w:val="22"/>
          <w:szCs w:val="22"/>
        </w:rPr>
        <w:t xml:space="preserve"> </w:t>
      </w:r>
      <w:r w:rsidR="005558E4" w:rsidRPr="00AD6173">
        <w:rPr>
          <w:rFonts w:asciiTheme="minorBidi" w:hAnsiTheme="minorBidi"/>
          <w:sz w:val="22"/>
          <w:szCs w:val="22"/>
        </w:rPr>
        <w:t>5</w:t>
      </w:r>
      <w:r w:rsidR="00BA4D22" w:rsidRPr="00AD6173">
        <w:rPr>
          <w:rFonts w:asciiTheme="minorBidi" w:hAnsiTheme="minorBidi"/>
          <w:sz w:val="22"/>
          <w:szCs w:val="22"/>
        </w:rPr>
        <w:t xml:space="preserve"> </w:t>
      </w:r>
      <w:r w:rsidRPr="00AD6173">
        <w:rPr>
          <w:rFonts w:asciiTheme="minorBidi" w:hAnsiTheme="minorBidi"/>
          <w:b w:val="0"/>
          <w:bCs/>
          <w:sz w:val="22"/>
          <w:szCs w:val="28"/>
          <w:cs/>
          <w:lang w:bidi="th-TH"/>
        </w:rPr>
        <w:t>และ</w:t>
      </w:r>
      <w:r w:rsidR="00FF14D9" w:rsidRPr="00AD6173">
        <w:rPr>
          <w:rFonts w:asciiTheme="minorBidi" w:hAnsiTheme="minorBidi"/>
          <w:sz w:val="22"/>
          <w:szCs w:val="22"/>
        </w:rPr>
        <w:t xml:space="preserve"> </w:t>
      </w:r>
      <w:r w:rsidR="005558E4" w:rsidRPr="00AD6173">
        <w:rPr>
          <w:rFonts w:asciiTheme="minorBidi" w:hAnsiTheme="minorBidi"/>
          <w:sz w:val="22"/>
          <w:szCs w:val="22"/>
        </w:rPr>
        <w:t>6</w:t>
      </w:r>
    </w:p>
    <w:p w14:paraId="0BC088C9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Andaya, Barbara Watson and Leonard Y. Andaya. 2015. A History of Early Modern Southeast Asia, 1400-1800. Cambridge; New York: Cambridge University Press.</w:t>
      </w:r>
    </w:p>
    <w:p w14:paraId="744C50E5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Cortesao, Armando (ed.). 2005. The Suma Oriental of Tome Pires: An Account of the East, from the Red Sea to China. 2 Vols. New Del</w:t>
      </w:r>
      <w:r w:rsidR="00FA0A2B" w:rsidRPr="00AD6173">
        <w:rPr>
          <w:rFonts w:asciiTheme="minorBidi" w:hAnsiTheme="minorBidi"/>
          <w:szCs w:val="22"/>
        </w:rPr>
        <w:t>h</w:t>
      </w:r>
      <w:r w:rsidRPr="00AD6173">
        <w:rPr>
          <w:rFonts w:asciiTheme="minorBidi" w:hAnsiTheme="minorBidi"/>
          <w:szCs w:val="22"/>
        </w:rPr>
        <w:t>i: Asian Educational Services.</w:t>
      </w:r>
    </w:p>
    <w:p w14:paraId="2EC86524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Donkin, R.A. 2003. Between East and West: The Moluccas and the Traffic in Spices up to the Arrival of Europeans. Philadelphia: American Philosophical Society.</w:t>
      </w:r>
    </w:p>
    <w:p w14:paraId="58DCEAF8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Hall, Kenneth R. 1985. ‘The Opening of the Malay World to European Trade in the Sixteenth Century’. Journal of the Malaysian Branch of the Royal Asiatic Society Vol. 58, No. 2 (249), pp. 85-106.</w:t>
      </w:r>
    </w:p>
    <w:p w14:paraId="2E2F2494" w14:textId="77777777" w:rsidR="00FF14D9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Reid, Anthony. 2015. A History of Southeast Asia: Critical Crossroads. Chichester, England: Wiley Blackwell</w:t>
      </w:r>
      <w:r w:rsidR="00FF14D9" w:rsidRPr="00AD6173">
        <w:rPr>
          <w:rFonts w:asciiTheme="minorBidi" w:hAnsiTheme="minorBidi"/>
          <w:szCs w:val="22"/>
        </w:rPr>
        <w:t>.</w:t>
      </w:r>
    </w:p>
    <w:p w14:paraId="619B1E9A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</w:p>
    <w:p w14:paraId="16F1D5CF" w14:textId="77777777" w:rsidR="00BA4D22" w:rsidRPr="00AD6173" w:rsidRDefault="000B793A" w:rsidP="000C1FD4">
      <w:pPr>
        <w:pStyle w:val="Heading1"/>
        <w:spacing w:before="2" w:after="2" w:line="240" w:lineRule="auto"/>
        <w:rPr>
          <w:rFonts w:asciiTheme="minorBidi" w:hAnsiTheme="minorBidi"/>
          <w:sz w:val="22"/>
          <w:szCs w:val="22"/>
        </w:rPr>
      </w:pPr>
      <w:r w:rsidRPr="00AD6173">
        <w:rPr>
          <w:rFonts w:asciiTheme="minorBidi" w:hAnsiTheme="minorBidi"/>
          <w:bCs/>
          <w:szCs w:val="28"/>
          <w:cs/>
          <w:lang w:bidi="th-TH"/>
        </w:rPr>
        <w:t>บทเรียนที่</w:t>
      </w:r>
      <w:r w:rsidR="00FF14D9" w:rsidRPr="00AD6173">
        <w:rPr>
          <w:rFonts w:asciiTheme="minorBidi" w:hAnsiTheme="minorBidi"/>
          <w:sz w:val="22"/>
          <w:szCs w:val="22"/>
        </w:rPr>
        <w:t xml:space="preserve"> </w:t>
      </w:r>
      <w:r w:rsidR="005558E4" w:rsidRPr="00AD6173">
        <w:rPr>
          <w:rFonts w:asciiTheme="minorBidi" w:hAnsiTheme="minorBidi"/>
          <w:sz w:val="22"/>
          <w:szCs w:val="22"/>
        </w:rPr>
        <w:t>7</w:t>
      </w:r>
    </w:p>
    <w:p w14:paraId="56A43433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Adas, Michael. 1974. ‘Immigrant Asians and the Economic Impact of European Imperialism: The Role of the South Indian Chettiars in British Burma’. The Journal of Asian Studies Vol. 33, No. 3 May, pp. 385-401.</w:t>
      </w:r>
    </w:p>
    <w:p w14:paraId="747365BC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Cheng, Siok Hwa. 1965. ‘Land Tenure Problems in Burma, 1852 to 1940’. Journal of the Malaysian Branch of the Royal Asiatic Society 38 (1) (207), July, pp. 106-134.</w:t>
      </w:r>
    </w:p>
    <w:p w14:paraId="0A12DC01" w14:textId="77777777" w:rsidR="00BA4D22" w:rsidRPr="00AD6173" w:rsidRDefault="00BA4D22" w:rsidP="000C1FD4">
      <w:pPr>
        <w:autoSpaceDE w:val="0"/>
        <w:autoSpaceDN w:val="0"/>
        <w:adjustRightInd w:val="0"/>
        <w:spacing w:line="240" w:lineRule="auto"/>
        <w:rPr>
          <w:rFonts w:asciiTheme="minorBidi" w:eastAsia="SimSun" w:hAnsiTheme="minorBidi"/>
          <w:szCs w:val="22"/>
        </w:rPr>
      </w:pPr>
      <w:r w:rsidRPr="00AD6173">
        <w:rPr>
          <w:rFonts w:asciiTheme="minorBidi" w:eastAsia="SimSun" w:hAnsiTheme="minorBidi"/>
          <w:szCs w:val="22"/>
        </w:rPr>
        <w:t>Owen</w:t>
      </w:r>
      <w:r w:rsidRPr="00AD6173">
        <w:rPr>
          <w:rFonts w:asciiTheme="minorBidi" w:hAnsiTheme="minorBidi"/>
          <w:szCs w:val="22"/>
        </w:rPr>
        <w:t>,</w:t>
      </w:r>
      <w:r w:rsidRPr="00AD6173">
        <w:rPr>
          <w:rFonts w:asciiTheme="minorBidi" w:eastAsia="SimSun" w:hAnsiTheme="minorBidi"/>
          <w:szCs w:val="22"/>
        </w:rPr>
        <w:t xml:space="preserve"> Norman G. </w:t>
      </w:r>
      <w:r w:rsidRPr="00AD6173">
        <w:rPr>
          <w:rFonts w:asciiTheme="minorBidi" w:hAnsiTheme="minorBidi"/>
          <w:szCs w:val="22"/>
        </w:rPr>
        <w:t>(</w:t>
      </w:r>
      <w:r w:rsidRPr="00AD6173">
        <w:rPr>
          <w:rFonts w:asciiTheme="minorBidi" w:eastAsia="SimSun" w:hAnsiTheme="minorBidi"/>
          <w:szCs w:val="22"/>
        </w:rPr>
        <w:t>ed.</w:t>
      </w:r>
      <w:r w:rsidRPr="00AD6173">
        <w:rPr>
          <w:rFonts w:asciiTheme="minorBidi" w:hAnsiTheme="minorBidi"/>
          <w:szCs w:val="22"/>
        </w:rPr>
        <w:t>).</w:t>
      </w:r>
      <w:r w:rsidRPr="00AD6173">
        <w:rPr>
          <w:rFonts w:asciiTheme="minorBidi" w:eastAsia="SimSun" w:hAnsiTheme="minorBidi"/>
          <w:szCs w:val="22"/>
        </w:rPr>
        <w:t xml:space="preserve"> 2005. </w:t>
      </w:r>
      <w:r w:rsidRPr="00AD6173">
        <w:rPr>
          <w:rFonts w:asciiTheme="minorBidi" w:eastAsia="SimSun" w:hAnsiTheme="minorBidi"/>
          <w:iCs/>
          <w:szCs w:val="22"/>
        </w:rPr>
        <w:t>The Emergence of Modern Southeast Asia: A New History</w:t>
      </w:r>
      <w:r w:rsidRPr="00AD6173">
        <w:rPr>
          <w:rFonts w:asciiTheme="minorBidi" w:eastAsia="SimSun" w:hAnsiTheme="minorBidi"/>
          <w:szCs w:val="22"/>
        </w:rPr>
        <w:t>. Honolulu, HI: University of Hawaii Press.</w:t>
      </w:r>
    </w:p>
    <w:p w14:paraId="108ECBD6" w14:textId="77777777" w:rsidR="00BA4D22" w:rsidRPr="00AD6173" w:rsidRDefault="00BA4D22" w:rsidP="000C1FD4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>Tarling, Nicholas (ed.). 1992. The Cambridge History of Southeast Asia. Volume 2: The Nineteenth and Twentieth Centuries. Cambridge, UK; New York, NY, USA: Cambridge University Press.</w:t>
      </w:r>
    </w:p>
    <w:p w14:paraId="512E906E" w14:textId="77777777" w:rsidR="00065EBB" w:rsidRPr="00AD6173" w:rsidRDefault="00BA4D22" w:rsidP="0042776D">
      <w:pPr>
        <w:spacing w:line="240" w:lineRule="auto"/>
        <w:rPr>
          <w:rFonts w:asciiTheme="minorBidi" w:hAnsiTheme="minorBidi"/>
          <w:szCs w:val="22"/>
        </w:rPr>
      </w:pPr>
      <w:r w:rsidRPr="00AD6173">
        <w:rPr>
          <w:rFonts w:asciiTheme="minorBidi" w:hAnsiTheme="minorBidi"/>
          <w:szCs w:val="22"/>
        </w:rPr>
        <w:t xml:space="preserve">Tate, D.J.M. 1979. The Making of Modern </w:t>
      </w:r>
      <w:r w:rsidR="00B21F07" w:rsidRPr="00AD6173">
        <w:rPr>
          <w:rFonts w:asciiTheme="minorBidi" w:hAnsiTheme="minorBidi"/>
          <w:szCs w:val="22"/>
        </w:rPr>
        <w:t>Southeast Asia</w:t>
      </w:r>
      <w:r w:rsidRPr="00AD6173">
        <w:rPr>
          <w:rFonts w:asciiTheme="minorBidi" w:hAnsiTheme="minorBidi"/>
          <w:szCs w:val="22"/>
        </w:rPr>
        <w:t>. Volume 2: The Western Impact: Economic and Social Change. Oxford University Press.</w:t>
      </w:r>
    </w:p>
    <w:sectPr w:rsidR="00065EBB" w:rsidRPr="00AD6173" w:rsidSect="00FB2D1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418" w:header="720" w:footer="720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1D06" w14:textId="77777777" w:rsidR="00C13C8E" w:rsidRDefault="00C13C8E" w:rsidP="00F744DA">
      <w:pPr>
        <w:spacing w:after="0"/>
      </w:pPr>
      <w:r>
        <w:separator/>
      </w:r>
    </w:p>
  </w:endnote>
  <w:endnote w:type="continuationSeparator" w:id="0">
    <w:p w14:paraId="148C2C29" w14:textId="77777777" w:rsidR="00C13C8E" w:rsidRDefault="00C13C8E" w:rsidP="00F74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C620" w14:textId="77777777" w:rsidR="00A734B2" w:rsidRDefault="00A734B2" w:rsidP="00065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AE10" w14:textId="77777777" w:rsidR="00A734B2" w:rsidRDefault="00A734B2" w:rsidP="00065E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077F" w14:textId="77777777" w:rsidR="00A734B2" w:rsidRDefault="00A734B2" w:rsidP="00065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4369" w14:textId="77777777" w:rsidR="00C13C8E" w:rsidRDefault="00C13C8E" w:rsidP="00F744DA">
      <w:pPr>
        <w:spacing w:after="0"/>
      </w:pPr>
      <w:r>
        <w:separator/>
      </w:r>
    </w:p>
  </w:footnote>
  <w:footnote w:type="continuationSeparator" w:id="0">
    <w:p w14:paraId="38137DE1" w14:textId="77777777" w:rsidR="00C13C8E" w:rsidRDefault="00C13C8E" w:rsidP="00F74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077920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A81DA7" w14:textId="77777777" w:rsidR="00A734B2" w:rsidRDefault="00A734B2" w:rsidP="00F6333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665B0" w14:textId="77777777" w:rsidR="00A734B2" w:rsidRDefault="00A734B2" w:rsidP="004548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38969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394586" w14:textId="19633496" w:rsidR="00A734B2" w:rsidRDefault="00A734B2" w:rsidP="00F6333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2B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2CE0CC" w14:textId="77777777" w:rsidR="00A734B2" w:rsidRDefault="00A734B2" w:rsidP="004548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E1"/>
    <w:multiLevelType w:val="hybridMultilevel"/>
    <w:tmpl w:val="203E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6AF2"/>
    <w:multiLevelType w:val="hybridMultilevel"/>
    <w:tmpl w:val="57304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F83"/>
    <w:multiLevelType w:val="hybridMultilevel"/>
    <w:tmpl w:val="F612C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11A"/>
    <w:multiLevelType w:val="hybridMultilevel"/>
    <w:tmpl w:val="9FBA4648"/>
    <w:lvl w:ilvl="0" w:tplc="8E5A7FC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1073"/>
    <w:multiLevelType w:val="hybridMultilevel"/>
    <w:tmpl w:val="E6C6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4E5C"/>
    <w:multiLevelType w:val="hybridMultilevel"/>
    <w:tmpl w:val="D7F6B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332"/>
    <w:multiLevelType w:val="hybridMultilevel"/>
    <w:tmpl w:val="7FAC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417"/>
    <w:multiLevelType w:val="hybridMultilevel"/>
    <w:tmpl w:val="E8C8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92B"/>
    <w:multiLevelType w:val="hybridMultilevel"/>
    <w:tmpl w:val="ACC48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2DFA"/>
    <w:multiLevelType w:val="hybridMultilevel"/>
    <w:tmpl w:val="E3245AEA"/>
    <w:lvl w:ilvl="0" w:tplc="7BE22DA8">
      <w:start w:val="201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75B8"/>
    <w:multiLevelType w:val="hybridMultilevel"/>
    <w:tmpl w:val="C4743540"/>
    <w:lvl w:ilvl="0" w:tplc="4DC61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2D93"/>
    <w:multiLevelType w:val="hybridMultilevel"/>
    <w:tmpl w:val="1B7849A2"/>
    <w:lvl w:ilvl="0" w:tplc="61E4D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35526"/>
    <w:multiLevelType w:val="hybridMultilevel"/>
    <w:tmpl w:val="E13E9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A2524"/>
    <w:multiLevelType w:val="hybridMultilevel"/>
    <w:tmpl w:val="02D0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2DCA"/>
    <w:multiLevelType w:val="hybridMultilevel"/>
    <w:tmpl w:val="49C67D28"/>
    <w:lvl w:ilvl="0" w:tplc="F290359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36C4"/>
    <w:multiLevelType w:val="hybridMultilevel"/>
    <w:tmpl w:val="06FE885E"/>
    <w:lvl w:ilvl="0" w:tplc="1B667B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7DDD"/>
    <w:multiLevelType w:val="hybridMultilevel"/>
    <w:tmpl w:val="5F6C2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6625"/>
    <w:multiLevelType w:val="hybridMultilevel"/>
    <w:tmpl w:val="1EAACB5C"/>
    <w:lvl w:ilvl="0" w:tplc="0C186E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E3DFF"/>
    <w:multiLevelType w:val="hybridMultilevel"/>
    <w:tmpl w:val="0BDC4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154A3"/>
    <w:multiLevelType w:val="hybridMultilevel"/>
    <w:tmpl w:val="CE52C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8"/>
  </w:num>
  <w:num w:numId="5">
    <w:abstractNumId w:val="19"/>
  </w:num>
  <w:num w:numId="6">
    <w:abstractNumId w:val="2"/>
  </w:num>
  <w:num w:numId="7">
    <w:abstractNumId w:val="18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3481"/>
    <w:rsid w:val="000010C9"/>
    <w:rsid w:val="00005FFF"/>
    <w:rsid w:val="00006057"/>
    <w:rsid w:val="000063B5"/>
    <w:rsid w:val="00011F5E"/>
    <w:rsid w:val="0001418C"/>
    <w:rsid w:val="000157EE"/>
    <w:rsid w:val="00017907"/>
    <w:rsid w:val="0002094A"/>
    <w:rsid w:val="00022594"/>
    <w:rsid w:val="0002262C"/>
    <w:rsid w:val="000248B6"/>
    <w:rsid w:val="000261B5"/>
    <w:rsid w:val="00026EED"/>
    <w:rsid w:val="00035E21"/>
    <w:rsid w:val="00037415"/>
    <w:rsid w:val="00042CCD"/>
    <w:rsid w:val="00042ECE"/>
    <w:rsid w:val="0004574D"/>
    <w:rsid w:val="00046AE7"/>
    <w:rsid w:val="0004749B"/>
    <w:rsid w:val="00047926"/>
    <w:rsid w:val="00050A29"/>
    <w:rsid w:val="0005176D"/>
    <w:rsid w:val="00053AF2"/>
    <w:rsid w:val="00055B23"/>
    <w:rsid w:val="00062341"/>
    <w:rsid w:val="00064F0D"/>
    <w:rsid w:val="00065BAA"/>
    <w:rsid w:val="00065EBB"/>
    <w:rsid w:val="00075098"/>
    <w:rsid w:val="00075E70"/>
    <w:rsid w:val="000779F7"/>
    <w:rsid w:val="00080010"/>
    <w:rsid w:val="00090F75"/>
    <w:rsid w:val="00094B1C"/>
    <w:rsid w:val="00096B93"/>
    <w:rsid w:val="000A0C08"/>
    <w:rsid w:val="000A252A"/>
    <w:rsid w:val="000A2C8B"/>
    <w:rsid w:val="000A339B"/>
    <w:rsid w:val="000A3F8C"/>
    <w:rsid w:val="000A5A1D"/>
    <w:rsid w:val="000A614C"/>
    <w:rsid w:val="000B08BB"/>
    <w:rsid w:val="000B4739"/>
    <w:rsid w:val="000B793A"/>
    <w:rsid w:val="000C1F36"/>
    <w:rsid w:val="000C1FD4"/>
    <w:rsid w:val="000C4673"/>
    <w:rsid w:val="000C4F53"/>
    <w:rsid w:val="000C6761"/>
    <w:rsid w:val="000D3202"/>
    <w:rsid w:val="000D55FF"/>
    <w:rsid w:val="000F4EDD"/>
    <w:rsid w:val="000F5809"/>
    <w:rsid w:val="001011AB"/>
    <w:rsid w:val="0011323B"/>
    <w:rsid w:val="00116557"/>
    <w:rsid w:val="001178CD"/>
    <w:rsid w:val="00121575"/>
    <w:rsid w:val="001227F5"/>
    <w:rsid w:val="001249D9"/>
    <w:rsid w:val="001253B9"/>
    <w:rsid w:val="00135A93"/>
    <w:rsid w:val="00136123"/>
    <w:rsid w:val="00136475"/>
    <w:rsid w:val="00140EAC"/>
    <w:rsid w:val="00141D13"/>
    <w:rsid w:val="001420DC"/>
    <w:rsid w:val="00143F15"/>
    <w:rsid w:val="00150FA7"/>
    <w:rsid w:val="00156A8A"/>
    <w:rsid w:val="00156A95"/>
    <w:rsid w:val="00160C98"/>
    <w:rsid w:val="00172667"/>
    <w:rsid w:val="0017292C"/>
    <w:rsid w:val="001842E0"/>
    <w:rsid w:val="00184687"/>
    <w:rsid w:val="00185D1C"/>
    <w:rsid w:val="00191616"/>
    <w:rsid w:val="00191FD1"/>
    <w:rsid w:val="001958AD"/>
    <w:rsid w:val="00195946"/>
    <w:rsid w:val="001A02ED"/>
    <w:rsid w:val="001A355E"/>
    <w:rsid w:val="001A4EB3"/>
    <w:rsid w:val="001A7446"/>
    <w:rsid w:val="001B4B04"/>
    <w:rsid w:val="001B758B"/>
    <w:rsid w:val="001C27A9"/>
    <w:rsid w:val="001C2A5B"/>
    <w:rsid w:val="001C34ED"/>
    <w:rsid w:val="001C6A2F"/>
    <w:rsid w:val="001E03E1"/>
    <w:rsid w:val="001E17CB"/>
    <w:rsid w:val="001E595A"/>
    <w:rsid w:val="001E64AD"/>
    <w:rsid w:val="001F3C4E"/>
    <w:rsid w:val="001F58D2"/>
    <w:rsid w:val="00201856"/>
    <w:rsid w:val="00201C84"/>
    <w:rsid w:val="00202AFB"/>
    <w:rsid w:val="00202C4E"/>
    <w:rsid w:val="00203C6D"/>
    <w:rsid w:val="002103A9"/>
    <w:rsid w:val="002122D6"/>
    <w:rsid w:val="00212E3D"/>
    <w:rsid w:val="002134B0"/>
    <w:rsid w:val="002146F3"/>
    <w:rsid w:val="00223566"/>
    <w:rsid w:val="0022764B"/>
    <w:rsid w:val="002317E5"/>
    <w:rsid w:val="00236355"/>
    <w:rsid w:val="00236DCA"/>
    <w:rsid w:val="002379B2"/>
    <w:rsid w:val="00237AA9"/>
    <w:rsid w:val="00237B32"/>
    <w:rsid w:val="00241CF4"/>
    <w:rsid w:val="00247F8C"/>
    <w:rsid w:val="0025110F"/>
    <w:rsid w:val="00251EB9"/>
    <w:rsid w:val="0025231C"/>
    <w:rsid w:val="00255748"/>
    <w:rsid w:val="00255A21"/>
    <w:rsid w:val="002572EE"/>
    <w:rsid w:val="00260C7F"/>
    <w:rsid w:val="00263A45"/>
    <w:rsid w:val="00264696"/>
    <w:rsid w:val="0026473A"/>
    <w:rsid w:val="00270279"/>
    <w:rsid w:val="00275835"/>
    <w:rsid w:val="00276EC7"/>
    <w:rsid w:val="002834C9"/>
    <w:rsid w:val="00285C44"/>
    <w:rsid w:val="00287241"/>
    <w:rsid w:val="00290CE1"/>
    <w:rsid w:val="002941EA"/>
    <w:rsid w:val="002A0215"/>
    <w:rsid w:val="002B1561"/>
    <w:rsid w:val="002B5D3E"/>
    <w:rsid w:val="002B72BC"/>
    <w:rsid w:val="002B7A51"/>
    <w:rsid w:val="002C1B9A"/>
    <w:rsid w:val="002C5B9D"/>
    <w:rsid w:val="002C6AAB"/>
    <w:rsid w:val="002C7C77"/>
    <w:rsid w:val="002D100C"/>
    <w:rsid w:val="002D4BCE"/>
    <w:rsid w:val="002E2EEC"/>
    <w:rsid w:val="002E2F2E"/>
    <w:rsid w:val="002E5316"/>
    <w:rsid w:val="002F160B"/>
    <w:rsid w:val="002F738B"/>
    <w:rsid w:val="002F78DA"/>
    <w:rsid w:val="00302331"/>
    <w:rsid w:val="00303AEC"/>
    <w:rsid w:val="003055C2"/>
    <w:rsid w:val="0032401A"/>
    <w:rsid w:val="003251AF"/>
    <w:rsid w:val="003256E8"/>
    <w:rsid w:val="0033014C"/>
    <w:rsid w:val="003325FE"/>
    <w:rsid w:val="00332E8F"/>
    <w:rsid w:val="00334AF0"/>
    <w:rsid w:val="00342AD4"/>
    <w:rsid w:val="00345569"/>
    <w:rsid w:val="00346227"/>
    <w:rsid w:val="00346B41"/>
    <w:rsid w:val="00347F7E"/>
    <w:rsid w:val="00354EA2"/>
    <w:rsid w:val="003572A4"/>
    <w:rsid w:val="00361378"/>
    <w:rsid w:val="003714D0"/>
    <w:rsid w:val="0037165E"/>
    <w:rsid w:val="00371BBE"/>
    <w:rsid w:val="00374472"/>
    <w:rsid w:val="00377A85"/>
    <w:rsid w:val="00380A2D"/>
    <w:rsid w:val="00390629"/>
    <w:rsid w:val="00393653"/>
    <w:rsid w:val="003938C9"/>
    <w:rsid w:val="00395A0E"/>
    <w:rsid w:val="003970A9"/>
    <w:rsid w:val="00397388"/>
    <w:rsid w:val="003A3381"/>
    <w:rsid w:val="003B084A"/>
    <w:rsid w:val="003B2FED"/>
    <w:rsid w:val="003B46BC"/>
    <w:rsid w:val="003B5603"/>
    <w:rsid w:val="003B6163"/>
    <w:rsid w:val="003B65D0"/>
    <w:rsid w:val="003C0B0F"/>
    <w:rsid w:val="003C0EA0"/>
    <w:rsid w:val="003C142E"/>
    <w:rsid w:val="003C45B7"/>
    <w:rsid w:val="003C4DF3"/>
    <w:rsid w:val="003C6E90"/>
    <w:rsid w:val="003D4C33"/>
    <w:rsid w:val="003D62AB"/>
    <w:rsid w:val="003D7EE4"/>
    <w:rsid w:val="003E0664"/>
    <w:rsid w:val="003E0BFD"/>
    <w:rsid w:val="003E7E72"/>
    <w:rsid w:val="003F10EC"/>
    <w:rsid w:val="003F1C3F"/>
    <w:rsid w:val="003F3587"/>
    <w:rsid w:val="003F78C2"/>
    <w:rsid w:val="003F7A81"/>
    <w:rsid w:val="004027A8"/>
    <w:rsid w:val="00411DCE"/>
    <w:rsid w:val="00412B63"/>
    <w:rsid w:val="00413A4D"/>
    <w:rsid w:val="0041446E"/>
    <w:rsid w:val="00420BB9"/>
    <w:rsid w:val="004254D3"/>
    <w:rsid w:val="004258E9"/>
    <w:rsid w:val="0042738A"/>
    <w:rsid w:val="0042776D"/>
    <w:rsid w:val="00431A0C"/>
    <w:rsid w:val="00431C19"/>
    <w:rsid w:val="00433098"/>
    <w:rsid w:val="0043463D"/>
    <w:rsid w:val="0043523D"/>
    <w:rsid w:val="0044541B"/>
    <w:rsid w:val="00446277"/>
    <w:rsid w:val="004465EE"/>
    <w:rsid w:val="004476C6"/>
    <w:rsid w:val="00450A69"/>
    <w:rsid w:val="00453FFB"/>
    <w:rsid w:val="00454702"/>
    <w:rsid w:val="004548C0"/>
    <w:rsid w:val="0046534A"/>
    <w:rsid w:val="004665A6"/>
    <w:rsid w:val="004667BF"/>
    <w:rsid w:val="00471F7D"/>
    <w:rsid w:val="00472C74"/>
    <w:rsid w:val="00475530"/>
    <w:rsid w:val="00480260"/>
    <w:rsid w:val="0048112D"/>
    <w:rsid w:val="0048570D"/>
    <w:rsid w:val="004861F2"/>
    <w:rsid w:val="00487868"/>
    <w:rsid w:val="00487D81"/>
    <w:rsid w:val="00491B74"/>
    <w:rsid w:val="004A0A29"/>
    <w:rsid w:val="004A19F0"/>
    <w:rsid w:val="004A2D30"/>
    <w:rsid w:val="004A49F4"/>
    <w:rsid w:val="004A4CAA"/>
    <w:rsid w:val="004A535E"/>
    <w:rsid w:val="004B05B2"/>
    <w:rsid w:val="004B1C0A"/>
    <w:rsid w:val="004C170A"/>
    <w:rsid w:val="004C19EB"/>
    <w:rsid w:val="004C5D22"/>
    <w:rsid w:val="004C7BEB"/>
    <w:rsid w:val="004D1C8E"/>
    <w:rsid w:val="004D34FD"/>
    <w:rsid w:val="004D40FE"/>
    <w:rsid w:val="004D41D4"/>
    <w:rsid w:val="004D4EB8"/>
    <w:rsid w:val="004D59CC"/>
    <w:rsid w:val="004D7C18"/>
    <w:rsid w:val="004E1CDE"/>
    <w:rsid w:val="004E37A1"/>
    <w:rsid w:val="004E5B90"/>
    <w:rsid w:val="004F01E9"/>
    <w:rsid w:val="004F05DC"/>
    <w:rsid w:val="004F06C8"/>
    <w:rsid w:val="004F1509"/>
    <w:rsid w:val="004F390A"/>
    <w:rsid w:val="004F523B"/>
    <w:rsid w:val="004F720D"/>
    <w:rsid w:val="00504171"/>
    <w:rsid w:val="00512611"/>
    <w:rsid w:val="00517815"/>
    <w:rsid w:val="005207F1"/>
    <w:rsid w:val="00521830"/>
    <w:rsid w:val="00521F9D"/>
    <w:rsid w:val="00522C67"/>
    <w:rsid w:val="0052301A"/>
    <w:rsid w:val="00524E3B"/>
    <w:rsid w:val="00524EF5"/>
    <w:rsid w:val="0053048B"/>
    <w:rsid w:val="00530E1F"/>
    <w:rsid w:val="00531657"/>
    <w:rsid w:val="00536DB5"/>
    <w:rsid w:val="00536FF3"/>
    <w:rsid w:val="00540AB8"/>
    <w:rsid w:val="0054434D"/>
    <w:rsid w:val="005445AA"/>
    <w:rsid w:val="00544E1E"/>
    <w:rsid w:val="00546C48"/>
    <w:rsid w:val="00547EA7"/>
    <w:rsid w:val="00553852"/>
    <w:rsid w:val="00553ABC"/>
    <w:rsid w:val="005543C7"/>
    <w:rsid w:val="005558E4"/>
    <w:rsid w:val="00560024"/>
    <w:rsid w:val="00560697"/>
    <w:rsid w:val="00561A64"/>
    <w:rsid w:val="00561D3F"/>
    <w:rsid w:val="00562EB6"/>
    <w:rsid w:val="0057133D"/>
    <w:rsid w:val="0057462B"/>
    <w:rsid w:val="005802D3"/>
    <w:rsid w:val="00580736"/>
    <w:rsid w:val="00584FCD"/>
    <w:rsid w:val="0058574C"/>
    <w:rsid w:val="0059472B"/>
    <w:rsid w:val="00595D7B"/>
    <w:rsid w:val="00596217"/>
    <w:rsid w:val="00596FF9"/>
    <w:rsid w:val="005A08A2"/>
    <w:rsid w:val="005A2C9B"/>
    <w:rsid w:val="005A3C59"/>
    <w:rsid w:val="005A486C"/>
    <w:rsid w:val="005A5B75"/>
    <w:rsid w:val="005A5C7D"/>
    <w:rsid w:val="005B4AA6"/>
    <w:rsid w:val="005B5D3D"/>
    <w:rsid w:val="005B66D3"/>
    <w:rsid w:val="005B76FA"/>
    <w:rsid w:val="005C0742"/>
    <w:rsid w:val="005C477A"/>
    <w:rsid w:val="005C5F34"/>
    <w:rsid w:val="005D21F8"/>
    <w:rsid w:val="005D26DC"/>
    <w:rsid w:val="005D3995"/>
    <w:rsid w:val="005D66AB"/>
    <w:rsid w:val="005E3A19"/>
    <w:rsid w:val="005E7A69"/>
    <w:rsid w:val="005F1209"/>
    <w:rsid w:val="005F221A"/>
    <w:rsid w:val="006045C6"/>
    <w:rsid w:val="006045EB"/>
    <w:rsid w:val="00607C55"/>
    <w:rsid w:val="00607EAB"/>
    <w:rsid w:val="006137C2"/>
    <w:rsid w:val="00613CAD"/>
    <w:rsid w:val="00613D95"/>
    <w:rsid w:val="006155F8"/>
    <w:rsid w:val="00615E0A"/>
    <w:rsid w:val="00621DB2"/>
    <w:rsid w:val="00624B89"/>
    <w:rsid w:val="006259BD"/>
    <w:rsid w:val="006314EB"/>
    <w:rsid w:val="006355DC"/>
    <w:rsid w:val="00642D59"/>
    <w:rsid w:val="00644919"/>
    <w:rsid w:val="006468DB"/>
    <w:rsid w:val="00647D56"/>
    <w:rsid w:val="00650273"/>
    <w:rsid w:val="00650689"/>
    <w:rsid w:val="006522BF"/>
    <w:rsid w:val="006542C2"/>
    <w:rsid w:val="00655883"/>
    <w:rsid w:val="00655AF9"/>
    <w:rsid w:val="006560E3"/>
    <w:rsid w:val="00662628"/>
    <w:rsid w:val="00662A16"/>
    <w:rsid w:val="00664452"/>
    <w:rsid w:val="00664C97"/>
    <w:rsid w:val="00667D22"/>
    <w:rsid w:val="006737FD"/>
    <w:rsid w:val="00680897"/>
    <w:rsid w:val="0069219F"/>
    <w:rsid w:val="00696E3B"/>
    <w:rsid w:val="00697B71"/>
    <w:rsid w:val="006A33A1"/>
    <w:rsid w:val="006A632E"/>
    <w:rsid w:val="006B1AC7"/>
    <w:rsid w:val="006B1B4B"/>
    <w:rsid w:val="006B4754"/>
    <w:rsid w:val="006B6FDB"/>
    <w:rsid w:val="006C33DA"/>
    <w:rsid w:val="006C5007"/>
    <w:rsid w:val="006C5942"/>
    <w:rsid w:val="006C67AF"/>
    <w:rsid w:val="006C78E8"/>
    <w:rsid w:val="006D0126"/>
    <w:rsid w:val="006D1C28"/>
    <w:rsid w:val="006D53B4"/>
    <w:rsid w:val="006D5EA5"/>
    <w:rsid w:val="006D700E"/>
    <w:rsid w:val="006D7016"/>
    <w:rsid w:val="006E0691"/>
    <w:rsid w:val="006E234F"/>
    <w:rsid w:val="006E247B"/>
    <w:rsid w:val="006E50D0"/>
    <w:rsid w:val="006F1DA4"/>
    <w:rsid w:val="007018AA"/>
    <w:rsid w:val="00702DBE"/>
    <w:rsid w:val="007041C8"/>
    <w:rsid w:val="00707194"/>
    <w:rsid w:val="00707425"/>
    <w:rsid w:val="007103B3"/>
    <w:rsid w:val="00713050"/>
    <w:rsid w:val="00713D84"/>
    <w:rsid w:val="007161B8"/>
    <w:rsid w:val="00716684"/>
    <w:rsid w:val="00717C78"/>
    <w:rsid w:val="00717E71"/>
    <w:rsid w:val="00720384"/>
    <w:rsid w:val="0072284B"/>
    <w:rsid w:val="00724B40"/>
    <w:rsid w:val="00727AC1"/>
    <w:rsid w:val="007307BE"/>
    <w:rsid w:val="0073246A"/>
    <w:rsid w:val="00735C83"/>
    <w:rsid w:val="007363D9"/>
    <w:rsid w:val="0073649E"/>
    <w:rsid w:val="00740A01"/>
    <w:rsid w:val="007413C2"/>
    <w:rsid w:val="00742FB1"/>
    <w:rsid w:val="00744556"/>
    <w:rsid w:val="00756E3D"/>
    <w:rsid w:val="00761812"/>
    <w:rsid w:val="00761A6E"/>
    <w:rsid w:val="00761C38"/>
    <w:rsid w:val="00762BEA"/>
    <w:rsid w:val="00763029"/>
    <w:rsid w:val="0076596B"/>
    <w:rsid w:val="0076702E"/>
    <w:rsid w:val="0077289E"/>
    <w:rsid w:val="00774735"/>
    <w:rsid w:val="00775E88"/>
    <w:rsid w:val="00776686"/>
    <w:rsid w:val="0077766E"/>
    <w:rsid w:val="007828ED"/>
    <w:rsid w:val="0079400E"/>
    <w:rsid w:val="007A5735"/>
    <w:rsid w:val="007B2AA3"/>
    <w:rsid w:val="007C1C4A"/>
    <w:rsid w:val="007C4834"/>
    <w:rsid w:val="007C571B"/>
    <w:rsid w:val="007D47D2"/>
    <w:rsid w:val="007D4C7E"/>
    <w:rsid w:val="007D6740"/>
    <w:rsid w:val="007E08A6"/>
    <w:rsid w:val="007E1CCB"/>
    <w:rsid w:val="007E6857"/>
    <w:rsid w:val="007E68A1"/>
    <w:rsid w:val="007E6957"/>
    <w:rsid w:val="007F159B"/>
    <w:rsid w:val="007F30EE"/>
    <w:rsid w:val="007F32FF"/>
    <w:rsid w:val="007F3BC5"/>
    <w:rsid w:val="008037E7"/>
    <w:rsid w:val="008052C1"/>
    <w:rsid w:val="00805953"/>
    <w:rsid w:val="00805AA2"/>
    <w:rsid w:val="00810AD9"/>
    <w:rsid w:val="0082052B"/>
    <w:rsid w:val="00820FD0"/>
    <w:rsid w:val="00821DA2"/>
    <w:rsid w:val="00822378"/>
    <w:rsid w:val="0082405C"/>
    <w:rsid w:val="00824FFC"/>
    <w:rsid w:val="00825625"/>
    <w:rsid w:val="00825B44"/>
    <w:rsid w:val="00830917"/>
    <w:rsid w:val="00830B0C"/>
    <w:rsid w:val="00832819"/>
    <w:rsid w:val="00841418"/>
    <w:rsid w:val="00841640"/>
    <w:rsid w:val="00842D22"/>
    <w:rsid w:val="008470A2"/>
    <w:rsid w:val="00851509"/>
    <w:rsid w:val="008515C3"/>
    <w:rsid w:val="00852240"/>
    <w:rsid w:val="00856800"/>
    <w:rsid w:val="00857567"/>
    <w:rsid w:val="008633C8"/>
    <w:rsid w:val="008658EC"/>
    <w:rsid w:val="0086662D"/>
    <w:rsid w:val="00866899"/>
    <w:rsid w:val="00871156"/>
    <w:rsid w:val="00873353"/>
    <w:rsid w:val="00874B03"/>
    <w:rsid w:val="008766FD"/>
    <w:rsid w:val="0089091A"/>
    <w:rsid w:val="00890C33"/>
    <w:rsid w:val="00891F8D"/>
    <w:rsid w:val="00892AF0"/>
    <w:rsid w:val="0089403A"/>
    <w:rsid w:val="008A5542"/>
    <w:rsid w:val="008B194D"/>
    <w:rsid w:val="008B2266"/>
    <w:rsid w:val="008B33D2"/>
    <w:rsid w:val="008B35BF"/>
    <w:rsid w:val="008B40AE"/>
    <w:rsid w:val="008C2120"/>
    <w:rsid w:val="008C4C36"/>
    <w:rsid w:val="008C7DBB"/>
    <w:rsid w:val="008D160D"/>
    <w:rsid w:val="008D1D88"/>
    <w:rsid w:val="008D206E"/>
    <w:rsid w:val="008D327C"/>
    <w:rsid w:val="008D512F"/>
    <w:rsid w:val="008D7781"/>
    <w:rsid w:val="008E6946"/>
    <w:rsid w:val="008E711E"/>
    <w:rsid w:val="008F2D59"/>
    <w:rsid w:val="008F4CFC"/>
    <w:rsid w:val="009060D5"/>
    <w:rsid w:val="00907383"/>
    <w:rsid w:val="009076A4"/>
    <w:rsid w:val="00907B20"/>
    <w:rsid w:val="00910813"/>
    <w:rsid w:val="0091297C"/>
    <w:rsid w:val="00912E87"/>
    <w:rsid w:val="0091322A"/>
    <w:rsid w:val="00913F71"/>
    <w:rsid w:val="00914414"/>
    <w:rsid w:val="00915038"/>
    <w:rsid w:val="009163E2"/>
    <w:rsid w:val="00920602"/>
    <w:rsid w:val="00923B94"/>
    <w:rsid w:val="00930E31"/>
    <w:rsid w:val="00931B7F"/>
    <w:rsid w:val="00932417"/>
    <w:rsid w:val="009356E7"/>
    <w:rsid w:val="00935F94"/>
    <w:rsid w:val="00936E5A"/>
    <w:rsid w:val="00940C53"/>
    <w:rsid w:val="009445B2"/>
    <w:rsid w:val="00951507"/>
    <w:rsid w:val="00953923"/>
    <w:rsid w:val="00954F61"/>
    <w:rsid w:val="009557E6"/>
    <w:rsid w:val="009563E1"/>
    <w:rsid w:val="00957373"/>
    <w:rsid w:val="00961BFE"/>
    <w:rsid w:val="00962D53"/>
    <w:rsid w:val="00964BE7"/>
    <w:rsid w:val="00965DC9"/>
    <w:rsid w:val="00970F55"/>
    <w:rsid w:val="00971E50"/>
    <w:rsid w:val="009720DF"/>
    <w:rsid w:val="00972F89"/>
    <w:rsid w:val="00975E82"/>
    <w:rsid w:val="00980B1E"/>
    <w:rsid w:val="009814D3"/>
    <w:rsid w:val="00982465"/>
    <w:rsid w:val="00984AF7"/>
    <w:rsid w:val="00987957"/>
    <w:rsid w:val="00990835"/>
    <w:rsid w:val="00996482"/>
    <w:rsid w:val="009970EC"/>
    <w:rsid w:val="009A1299"/>
    <w:rsid w:val="009A322E"/>
    <w:rsid w:val="009B28B1"/>
    <w:rsid w:val="009B4210"/>
    <w:rsid w:val="009B72E6"/>
    <w:rsid w:val="009C4A15"/>
    <w:rsid w:val="009C6646"/>
    <w:rsid w:val="009C7138"/>
    <w:rsid w:val="009D002F"/>
    <w:rsid w:val="009D05A8"/>
    <w:rsid w:val="009D0C5E"/>
    <w:rsid w:val="009D1D13"/>
    <w:rsid w:val="009D27AD"/>
    <w:rsid w:val="009D2B4E"/>
    <w:rsid w:val="009D427E"/>
    <w:rsid w:val="009E02A7"/>
    <w:rsid w:val="009E5481"/>
    <w:rsid w:val="009E63B6"/>
    <w:rsid w:val="009E7C96"/>
    <w:rsid w:val="009E7F34"/>
    <w:rsid w:val="009F195E"/>
    <w:rsid w:val="009F4C83"/>
    <w:rsid w:val="009F6609"/>
    <w:rsid w:val="009F79FE"/>
    <w:rsid w:val="00A011F2"/>
    <w:rsid w:val="00A0233E"/>
    <w:rsid w:val="00A0683C"/>
    <w:rsid w:val="00A10A10"/>
    <w:rsid w:val="00A1271D"/>
    <w:rsid w:val="00A12CAF"/>
    <w:rsid w:val="00A12F0A"/>
    <w:rsid w:val="00A145B5"/>
    <w:rsid w:val="00A15ABD"/>
    <w:rsid w:val="00A1691B"/>
    <w:rsid w:val="00A16B4D"/>
    <w:rsid w:val="00A23827"/>
    <w:rsid w:val="00A24ACF"/>
    <w:rsid w:val="00A25463"/>
    <w:rsid w:val="00A26D88"/>
    <w:rsid w:val="00A329E1"/>
    <w:rsid w:val="00A32F06"/>
    <w:rsid w:val="00A33E52"/>
    <w:rsid w:val="00A3580F"/>
    <w:rsid w:val="00A3582B"/>
    <w:rsid w:val="00A36FB4"/>
    <w:rsid w:val="00A378CB"/>
    <w:rsid w:val="00A40A06"/>
    <w:rsid w:val="00A42640"/>
    <w:rsid w:val="00A44CCE"/>
    <w:rsid w:val="00A46961"/>
    <w:rsid w:val="00A46E58"/>
    <w:rsid w:val="00A4706B"/>
    <w:rsid w:val="00A50B6D"/>
    <w:rsid w:val="00A513E2"/>
    <w:rsid w:val="00A52607"/>
    <w:rsid w:val="00A54012"/>
    <w:rsid w:val="00A544F7"/>
    <w:rsid w:val="00A55C92"/>
    <w:rsid w:val="00A55CF2"/>
    <w:rsid w:val="00A5731A"/>
    <w:rsid w:val="00A60980"/>
    <w:rsid w:val="00A621B5"/>
    <w:rsid w:val="00A63C14"/>
    <w:rsid w:val="00A64BD2"/>
    <w:rsid w:val="00A67263"/>
    <w:rsid w:val="00A70AB8"/>
    <w:rsid w:val="00A7108F"/>
    <w:rsid w:val="00A734B2"/>
    <w:rsid w:val="00A73852"/>
    <w:rsid w:val="00A745A1"/>
    <w:rsid w:val="00A83927"/>
    <w:rsid w:val="00A83E73"/>
    <w:rsid w:val="00A8409E"/>
    <w:rsid w:val="00A862C9"/>
    <w:rsid w:val="00A867AC"/>
    <w:rsid w:val="00A901DA"/>
    <w:rsid w:val="00A94FE5"/>
    <w:rsid w:val="00A9718D"/>
    <w:rsid w:val="00AA1CE3"/>
    <w:rsid w:val="00AA2C1D"/>
    <w:rsid w:val="00AA3481"/>
    <w:rsid w:val="00AB1F80"/>
    <w:rsid w:val="00AB2ADD"/>
    <w:rsid w:val="00AB2CC8"/>
    <w:rsid w:val="00AB5EBC"/>
    <w:rsid w:val="00AB5F65"/>
    <w:rsid w:val="00AB7357"/>
    <w:rsid w:val="00AB7ADC"/>
    <w:rsid w:val="00AC3A6D"/>
    <w:rsid w:val="00AC5278"/>
    <w:rsid w:val="00AD197F"/>
    <w:rsid w:val="00AD2863"/>
    <w:rsid w:val="00AD3ED1"/>
    <w:rsid w:val="00AD4C53"/>
    <w:rsid w:val="00AD6173"/>
    <w:rsid w:val="00AE1CBF"/>
    <w:rsid w:val="00AE3F51"/>
    <w:rsid w:val="00AF181F"/>
    <w:rsid w:val="00AF6199"/>
    <w:rsid w:val="00AF70A1"/>
    <w:rsid w:val="00B00B34"/>
    <w:rsid w:val="00B02207"/>
    <w:rsid w:val="00B15AC5"/>
    <w:rsid w:val="00B16482"/>
    <w:rsid w:val="00B20180"/>
    <w:rsid w:val="00B21F07"/>
    <w:rsid w:val="00B25EFF"/>
    <w:rsid w:val="00B26E86"/>
    <w:rsid w:val="00B32C69"/>
    <w:rsid w:val="00B3313D"/>
    <w:rsid w:val="00B34FE2"/>
    <w:rsid w:val="00B37B8F"/>
    <w:rsid w:val="00B406E6"/>
    <w:rsid w:val="00B458E1"/>
    <w:rsid w:val="00B47F72"/>
    <w:rsid w:val="00B5044B"/>
    <w:rsid w:val="00B5124B"/>
    <w:rsid w:val="00B51D0D"/>
    <w:rsid w:val="00B53432"/>
    <w:rsid w:val="00B57293"/>
    <w:rsid w:val="00B57B65"/>
    <w:rsid w:val="00B6326B"/>
    <w:rsid w:val="00B63A93"/>
    <w:rsid w:val="00B71430"/>
    <w:rsid w:val="00B71D76"/>
    <w:rsid w:val="00B751C4"/>
    <w:rsid w:val="00B8755A"/>
    <w:rsid w:val="00B91CB8"/>
    <w:rsid w:val="00B9280B"/>
    <w:rsid w:val="00B977F3"/>
    <w:rsid w:val="00B979F8"/>
    <w:rsid w:val="00BA3CC4"/>
    <w:rsid w:val="00BA40B3"/>
    <w:rsid w:val="00BA44B5"/>
    <w:rsid w:val="00BA49C3"/>
    <w:rsid w:val="00BA4D22"/>
    <w:rsid w:val="00BB22F0"/>
    <w:rsid w:val="00BB48AB"/>
    <w:rsid w:val="00BB56BC"/>
    <w:rsid w:val="00BB6147"/>
    <w:rsid w:val="00BB6342"/>
    <w:rsid w:val="00BB6F4C"/>
    <w:rsid w:val="00BC1906"/>
    <w:rsid w:val="00BC7004"/>
    <w:rsid w:val="00BD4679"/>
    <w:rsid w:val="00BD77D2"/>
    <w:rsid w:val="00BE02E5"/>
    <w:rsid w:val="00BE0553"/>
    <w:rsid w:val="00BE3D17"/>
    <w:rsid w:val="00BE43C5"/>
    <w:rsid w:val="00BE5FBA"/>
    <w:rsid w:val="00BE62F9"/>
    <w:rsid w:val="00BF190C"/>
    <w:rsid w:val="00BF1C9B"/>
    <w:rsid w:val="00BF2B5B"/>
    <w:rsid w:val="00BF4BCD"/>
    <w:rsid w:val="00BF6148"/>
    <w:rsid w:val="00C01F04"/>
    <w:rsid w:val="00C02D97"/>
    <w:rsid w:val="00C03D57"/>
    <w:rsid w:val="00C06186"/>
    <w:rsid w:val="00C10ABD"/>
    <w:rsid w:val="00C137D9"/>
    <w:rsid w:val="00C13C8E"/>
    <w:rsid w:val="00C143B0"/>
    <w:rsid w:val="00C15F6B"/>
    <w:rsid w:val="00C15FB3"/>
    <w:rsid w:val="00C21B7B"/>
    <w:rsid w:val="00C22BFC"/>
    <w:rsid w:val="00C2423E"/>
    <w:rsid w:val="00C263A7"/>
    <w:rsid w:val="00C3139A"/>
    <w:rsid w:val="00C31759"/>
    <w:rsid w:val="00C33AC4"/>
    <w:rsid w:val="00C41A25"/>
    <w:rsid w:val="00C432C4"/>
    <w:rsid w:val="00C45BE2"/>
    <w:rsid w:val="00C460FE"/>
    <w:rsid w:val="00C4615D"/>
    <w:rsid w:val="00C5463F"/>
    <w:rsid w:val="00C550BE"/>
    <w:rsid w:val="00C55182"/>
    <w:rsid w:val="00C556BF"/>
    <w:rsid w:val="00C651B5"/>
    <w:rsid w:val="00C66228"/>
    <w:rsid w:val="00C665D9"/>
    <w:rsid w:val="00C70D3B"/>
    <w:rsid w:val="00C71004"/>
    <w:rsid w:val="00C72278"/>
    <w:rsid w:val="00C72EB0"/>
    <w:rsid w:val="00C7660C"/>
    <w:rsid w:val="00C76AA0"/>
    <w:rsid w:val="00C8185C"/>
    <w:rsid w:val="00C81915"/>
    <w:rsid w:val="00C84522"/>
    <w:rsid w:val="00C84A1B"/>
    <w:rsid w:val="00C85848"/>
    <w:rsid w:val="00C878AC"/>
    <w:rsid w:val="00C91722"/>
    <w:rsid w:val="00C93721"/>
    <w:rsid w:val="00C96119"/>
    <w:rsid w:val="00CA0672"/>
    <w:rsid w:val="00CA1F36"/>
    <w:rsid w:val="00CA4018"/>
    <w:rsid w:val="00CA7655"/>
    <w:rsid w:val="00CB4354"/>
    <w:rsid w:val="00CB5993"/>
    <w:rsid w:val="00CC0076"/>
    <w:rsid w:val="00CC7653"/>
    <w:rsid w:val="00CC7A88"/>
    <w:rsid w:val="00CD18BE"/>
    <w:rsid w:val="00CD1C4D"/>
    <w:rsid w:val="00CD393C"/>
    <w:rsid w:val="00CD4516"/>
    <w:rsid w:val="00CD72A8"/>
    <w:rsid w:val="00CE256A"/>
    <w:rsid w:val="00CE2615"/>
    <w:rsid w:val="00CE26B7"/>
    <w:rsid w:val="00CE3CE5"/>
    <w:rsid w:val="00CE6300"/>
    <w:rsid w:val="00CE72B7"/>
    <w:rsid w:val="00CE7C5A"/>
    <w:rsid w:val="00CF1D82"/>
    <w:rsid w:val="00D019B0"/>
    <w:rsid w:val="00D02A4C"/>
    <w:rsid w:val="00D03B3C"/>
    <w:rsid w:val="00D03F96"/>
    <w:rsid w:val="00D03FA9"/>
    <w:rsid w:val="00D06764"/>
    <w:rsid w:val="00D067B6"/>
    <w:rsid w:val="00D076CC"/>
    <w:rsid w:val="00D12EA4"/>
    <w:rsid w:val="00D14628"/>
    <w:rsid w:val="00D163F2"/>
    <w:rsid w:val="00D20055"/>
    <w:rsid w:val="00D205E8"/>
    <w:rsid w:val="00D21674"/>
    <w:rsid w:val="00D22D6D"/>
    <w:rsid w:val="00D35EC4"/>
    <w:rsid w:val="00D3762A"/>
    <w:rsid w:val="00D4068A"/>
    <w:rsid w:val="00D4281F"/>
    <w:rsid w:val="00D47901"/>
    <w:rsid w:val="00D53D32"/>
    <w:rsid w:val="00D5581E"/>
    <w:rsid w:val="00D570DC"/>
    <w:rsid w:val="00D57116"/>
    <w:rsid w:val="00D6617C"/>
    <w:rsid w:val="00D7271D"/>
    <w:rsid w:val="00D72CE0"/>
    <w:rsid w:val="00D74B6A"/>
    <w:rsid w:val="00D77FB9"/>
    <w:rsid w:val="00D87825"/>
    <w:rsid w:val="00D90F57"/>
    <w:rsid w:val="00D91A96"/>
    <w:rsid w:val="00D94018"/>
    <w:rsid w:val="00D97126"/>
    <w:rsid w:val="00DA2871"/>
    <w:rsid w:val="00DA5107"/>
    <w:rsid w:val="00DB1024"/>
    <w:rsid w:val="00DB5D51"/>
    <w:rsid w:val="00DB61CD"/>
    <w:rsid w:val="00DC03E8"/>
    <w:rsid w:val="00DC774F"/>
    <w:rsid w:val="00DD7FE6"/>
    <w:rsid w:val="00DE6525"/>
    <w:rsid w:val="00DF083C"/>
    <w:rsid w:val="00DF24D2"/>
    <w:rsid w:val="00DF423F"/>
    <w:rsid w:val="00E009B9"/>
    <w:rsid w:val="00E04C32"/>
    <w:rsid w:val="00E06361"/>
    <w:rsid w:val="00E1075C"/>
    <w:rsid w:val="00E138CA"/>
    <w:rsid w:val="00E13A4E"/>
    <w:rsid w:val="00E1639B"/>
    <w:rsid w:val="00E20D02"/>
    <w:rsid w:val="00E307FE"/>
    <w:rsid w:val="00E30FEB"/>
    <w:rsid w:val="00E40DA2"/>
    <w:rsid w:val="00E43498"/>
    <w:rsid w:val="00E43E6F"/>
    <w:rsid w:val="00E51ECC"/>
    <w:rsid w:val="00E523B6"/>
    <w:rsid w:val="00E53531"/>
    <w:rsid w:val="00E53BCE"/>
    <w:rsid w:val="00E545F3"/>
    <w:rsid w:val="00E56244"/>
    <w:rsid w:val="00E600AA"/>
    <w:rsid w:val="00E649A8"/>
    <w:rsid w:val="00E64B1D"/>
    <w:rsid w:val="00E740D4"/>
    <w:rsid w:val="00E7425E"/>
    <w:rsid w:val="00E77617"/>
    <w:rsid w:val="00E81D94"/>
    <w:rsid w:val="00E85030"/>
    <w:rsid w:val="00E947D2"/>
    <w:rsid w:val="00E94A1A"/>
    <w:rsid w:val="00E95B6C"/>
    <w:rsid w:val="00E95F00"/>
    <w:rsid w:val="00EA3E32"/>
    <w:rsid w:val="00EA4E7F"/>
    <w:rsid w:val="00EA5D7B"/>
    <w:rsid w:val="00EB219C"/>
    <w:rsid w:val="00EB367D"/>
    <w:rsid w:val="00EB4DF0"/>
    <w:rsid w:val="00EB5F82"/>
    <w:rsid w:val="00EB645D"/>
    <w:rsid w:val="00EB74E7"/>
    <w:rsid w:val="00EB7E04"/>
    <w:rsid w:val="00EC60AE"/>
    <w:rsid w:val="00EC6C79"/>
    <w:rsid w:val="00ED0DA8"/>
    <w:rsid w:val="00ED48E8"/>
    <w:rsid w:val="00EE0B4D"/>
    <w:rsid w:val="00EE37C0"/>
    <w:rsid w:val="00EE46C7"/>
    <w:rsid w:val="00EF26C9"/>
    <w:rsid w:val="00EF3910"/>
    <w:rsid w:val="00EF4FE0"/>
    <w:rsid w:val="00EF7F2F"/>
    <w:rsid w:val="00F016FA"/>
    <w:rsid w:val="00F052C0"/>
    <w:rsid w:val="00F1003B"/>
    <w:rsid w:val="00F11F37"/>
    <w:rsid w:val="00F12C61"/>
    <w:rsid w:val="00F139E4"/>
    <w:rsid w:val="00F13E68"/>
    <w:rsid w:val="00F20115"/>
    <w:rsid w:val="00F25941"/>
    <w:rsid w:val="00F26874"/>
    <w:rsid w:val="00F26FBB"/>
    <w:rsid w:val="00F274E3"/>
    <w:rsid w:val="00F351B9"/>
    <w:rsid w:val="00F376B1"/>
    <w:rsid w:val="00F40598"/>
    <w:rsid w:val="00F40906"/>
    <w:rsid w:val="00F4363F"/>
    <w:rsid w:val="00F46478"/>
    <w:rsid w:val="00F60B12"/>
    <w:rsid w:val="00F6333D"/>
    <w:rsid w:val="00F6591A"/>
    <w:rsid w:val="00F66A1B"/>
    <w:rsid w:val="00F672B4"/>
    <w:rsid w:val="00F67654"/>
    <w:rsid w:val="00F7423C"/>
    <w:rsid w:val="00F744DA"/>
    <w:rsid w:val="00F74941"/>
    <w:rsid w:val="00F81FD7"/>
    <w:rsid w:val="00F835F4"/>
    <w:rsid w:val="00F837E6"/>
    <w:rsid w:val="00F83DDE"/>
    <w:rsid w:val="00F845A1"/>
    <w:rsid w:val="00F8633E"/>
    <w:rsid w:val="00F87CA3"/>
    <w:rsid w:val="00F9062B"/>
    <w:rsid w:val="00F91496"/>
    <w:rsid w:val="00F92BF9"/>
    <w:rsid w:val="00F93237"/>
    <w:rsid w:val="00F94AED"/>
    <w:rsid w:val="00F96E0E"/>
    <w:rsid w:val="00F970F2"/>
    <w:rsid w:val="00FA0A2B"/>
    <w:rsid w:val="00FA1DA0"/>
    <w:rsid w:val="00FA3B09"/>
    <w:rsid w:val="00FA63B0"/>
    <w:rsid w:val="00FA6EC1"/>
    <w:rsid w:val="00FA797A"/>
    <w:rsid w:val="00FB2D1C"/>
    <w:rsid w:val="00FB2E61"/>
    <w:rsid w:val="00FB4074"/>
    <w:rsid w:val="00FB5FD6"/>
    <w:rsid w:val="00FC11DE"/>
    <w:rsid w:val="00FC714A"/>
    <w:rsid w:val="00FC7892"/>
    <w:rsid w:val="00FC7ACD"/>
    <w:rsid w:val="00FD036C"/>
    <w:rsid w:val="00FD3897"/>
    <w:rsid w:val="00FD3F04"/>
    <w:rsid w:val="00FE003E"/>
    <w:rsid w:val="00FE0A5E"/>
    <w:rsid w:val="00FE0ABB"/>
    <w:rsid w:val="00FE19D5"/>
    <w:rsid w:val="00FE5896"/>
    <w:rsid w:val="00FE5B16"/>
    <w:rsid w:val="00FE600D"/>
    <w:rsid w:val="00FF14D9"/>
    <w:rsid w:val="00FF19E7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55583"/>
  <w15:docId w15:val="{A3638CF2-60EB-43C8-9B4F-9852DD7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68"/>
    <w:pPr>
      <w:spacing w:before="200" w:line="360" w:lineRule="auto"/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link w:val="Heading1Char"/>
    <w:uiPriority w:val="9"/>
    <w:qFormat/>
    <w:rsid w:val="00AA3481"/>
    <w:pPr>
      <w:spacing w:beforeLines="1" w:afterLines="1"/>
      <w:outlineLvl w:val="0"/>
    </w:pPr>
    <w:rPr>
      <w:rFonts w:ascii="Times" w:hAnsi="Times"/>
      <w:b/>
      <w:color w:val="auto"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C69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Cs w:val="26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481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rsid w:val="00AA34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34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3481"/>
    <w:rPr>
      <w:rFonts w:ascii="Times New Roman" w:hAnsi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A3481"/>
  </w:style>
  <w:style w:type="character" w:customStyle="1" w:styleId="HeaderChar">
    <w:name w:val="Header Char"/>
    <w:basedOn w:val="DefaultParagraphFont"/>
    <w:link w:val="Header"/>
    <w:uiPriority w:val="99"/>
    <w:rsid w:val="00AA3481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3481"/>
    <w:pPr>
      <w:tabs>
        <w:tab w:val="center" w:pos="4320"/>
        <w:tab w:val="right" w:pos="8640"/>
      </w:tabs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2C69"/>
    <w:rPr>
      <w:rFonts w:ascii="Times New Roman" w:eastAsiaTheme="majorEastAsia" w:hAnsi="Times New Roman" w:cstheme="majorBidi"/>
      <w:b/>
      <w:bCs/>
      <w:color w:val="000000" w:themeColor="text1"/>
      <w:szCs w:val="26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69"/>
    <w:rPr>
      <w:rFonts w:ascii="Times New Roman" w:eastAsiaTheme="minorEastAsia" w:hAnsi="Times New Roman"/>
      <w:sz w:val="20"/>
      <w:szCs w:val="20"/>
      <w:lang w:val="en-GB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69"/>
    <w:pPr>
      <w:spacing w:after="0"/>
    </w:pPr>
    <w:rPr>
      <w:rFonts w:eastAsiaTheme="minorEastAsia"/>
      <w:color w:val="auto"/>
      <w:sz w:val="20"/>
      <w:szCs w:val="20"/>
      <w:lang w:val="en-GB"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C69"/>
    <w:rPr>
      <w:rFonts w:ascii="Tahoma" w:eastAsiaTheme="minorEastAsia" w:hAnsi="Tahoma" w:cs="Tahoma"/>
      <w:sz w:val="16"/>
      <w:szCs w:val="16"/>
      <w:lang w:val="en-GB"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2C69"/>
    <w:pPr>
      <w:spacing w:after="0"/>
    </w:pPr>
    <w:rPr>
      <w:rFonts w:ascii="Tahoma" w:eastAsiaTheme="minorEastAsia" w:hAnsi="Tahoma" w:cs="Tahoma"/>
      <w:color w:val="auto"/>
      <w:sz w:val="16"/>
      <w:szCs w:val="16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9"/>
    <w:rPr>
      <w:rFonts w:ascii="Lucida Grande" w:hAnsi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59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9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93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st">
    <w:name w:val="st"/>
    <w:basedOn w:val="DefaultParagraphFont"/>
    <w:rsid w:val="00BF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33</Pages>
  <Words>7771</Words>
  <Characters>44301</Characters>
  <Application>Microsoft Office Word</Application>
  <DocSecurity>0</DocSecurity>
  <Lines>369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เกริ่นนำ</vt:lpstr>
      <vt:lpstr>ข้าวและเครื่องเทศสำรวจความสำคัญทางเศรษฐกิจ สังคม วัฒนธรรม และการเมือง ของข้าวและ</vt:lpstr>
      <vt:lpstr>ด้วยความสำคัญของข้าวและเครื่องเทศที่เป็นมากกว่าสินค้าแลกเปลี่ยน นักเรียนยังจะได้</vt:lpstr>
      <vt:lpstr>แผนจัดการเรียนรู้จะช่วยให้นักเรียนจะได้มีความรู้ความเข้าใจที่ลึกซึ้งมากขึ้นเกี่ย</vt:lpstr>
      <vt:lpstr>ประการสุดท้าย หลักสูตรนี้ยังให้นักเรียนได้มีพื้นฐานในการทำความเข้าใจการเผชิญหน้า</vt:lpstr>
      <vt:lpstr>ด้วยการเรียงร้อยแนวเนื้อหาหลักว่าด้วยอาหารและวัฒนธรรมอาหารเข้ากับประวัติศาสตร์สั</vt:lpstr>
      <vt:lpstr>ด้วยการตั้งคำถามเชิงวิพากษ์ นักเรียนจะได้ความรู้พื้นฐาน เครื่องมือ และทักษะในการ</vt:lpstr>
      <vt:lpstr/>
      <vt:lpstr>เนื้อหาโดยรวม</vt:lpstr>
      <vt:lpstr>บทเกริ่นนำให้ภาพรวมโดยสังเขปเกี่ยวกับประวัติศาสตร์และความสำคัญทางสังคม-วัฒนธรรมแ</vt:lpstr>
      <vt:lpstr>บทเรียนที่ 1: ทำความรู้จักวัฒนธรรมข้าว ข้าวมีความสำคัญอย่างไรในวัฒนธรรมของเอเชีย</vt:lpstr>
      <vt:lpstr>แผนจัดการเรียนรู้นี้แนะนำให้นักเรียนได้รู้จักประวัติศาสตร์ของวัฒนธรรมข้าวที่กล่า</vt:lpstr>
      <vt:lpstr>บทเรียนที่ 2: วัฒนธรรมอาหารและการทำอาหารของเอเชียตะวันออกเฉียงใต้ เครื่องเทศและผ</vt:lpstr>
      <vt:lpstr>แผนจัดการเรียนรู้นี้ใช้อาหารเป็นช่องทางในการทำความเข้าใจทั้งลักษณะเฉพาะตัวและลัก</vt:lpstr>
      <vt:lpstr>บทเรียนที่ 3: อาหาร สุขภาพ และการรักษา</vt:lpstr>
      <vt:lpstr>แผนจัดการเรียนรู้นี้สำรวจความสัมพันธ์ระหว่างอาหารและแนวคิดของเอเชียตะวันออกเฉียง</vt:lpstr>
      <vt:lpstr>บทเรียนที่ 4: จิตวิญญาณ ความเชื่อปรัมปรา และตำนาน</vt:lpstr>
      <vt:lpstr>แผนจัดการเรียนรู้นี้ทำให้นักเรียนได้มีโอกาสเรียนรู้เกี่ยวกับความสำคัญทางวัฒนธรรม</vt:lpstr>
      <vt:lpstr>บทเรียนที่ 5: เครื่องเทศ ข้าว และประวัติศาสตร์เศรษฐกิจของเอเชียตะวันออกเฉียงใต้</vt:lpstr>
      <vt:lpstr>แผนจัดการเรียนรู้นี้แนะนำให้นักเรียนได้รู้จักการค้าและเส้นทางการค้าเครื่องเทศที่</vt:lpstr>
      <vt:lpstr>บทเรียนที่ 6: การค้าเครื่องเทศ การครอบงำของยุโรป และการตอบโต้ของภูมิภาค</vt:lpstr>
      <vt:lpstr>ในแผนจัดการเรียนรู้นี้ นักเรียนจะได้ศึกษาปัจจัยทางเศรษฐกิจที่ขับดันจักรวรรดินิยม</vt:lpstr>
      <vt:lpstr>บทเรียนที่ 7: ข้าว ทุน หนี้สิน และปัญหาเดือดร้อนของชาวนาในเอเชียตะวันออกเฉียงใต้</vt:lpstr>
      <vt:lpstr>แผนจัดการเรียนรู้นี้กระตุ้นให้นักเรียนได้พิจารณาอย่างวิพากษ์กับประเด็นความพึ่งพา</vt:lpstr>
      <vt:lpstr/>
      <vt:lpstr>หลักการและเหตุผล</vt:lpstr>
      <vt:lpstr>ด้วยการใช้แนวทางสหวิทยาการ หลักสูตรนี้ให้วิธีคิดใหม่เกี่ยวกับเอเชียตะวันออกเฉียง</vt:lpstr>
      <vt:lpstr>หลักสูตรนี้ส่งเสริมการตั้งคำถามเชิงวิพากษ์ด้วยการศึกษาเนื้อหาในเชิงประเด็นและการ</vt:lpstr>
      <vt:lpstr>หลักสูตรนี้สามารถใช้เป็นหน่วยการสอนแบบแยกโดดๆ ได้ หรือร่วมกับหน่วยอื่นๆ ก็ได้ คื</vt:lpstr>
      <vt:lpstr>เอเชียตะวันออกเฉียงใต้กับโลก (เช่น การแพร่กระจายของสายพันธุ์ข้าวจากตอนกลางของเวี</vt:lpstr>
      <vt:lpstr>ผู้คนและถิ่นฐาน (เช่น การผลิตและการค้าข้าวและเครื่องเทศในความสัมพันธ์กับแม่น้ำ แ</vt:lpstr>
      <vt:lpstr>ศูนย์กลางอำนาจยุคแรก (เช่น นครวัดกับการพึ่งพาข้าวและน้ำ) </vt:lpstr>
      <vt:lpstr/>
      <vt:lpstr>วัตถุประสงค์การเรียนรู้</vt:lpstr>
      <vt:lpstr>ก) ความรู้: ได้ความรู้เกี่ยวกับความสัมพันธ์ระหว่างทรัพยากรทางการเกษตรและประวัติศ</vt:lpstr>
      <vt:lpstr>ข) ทักษะ: พัฒนาความสามารถในการวิเคราะห์ตามที่แสดงให้เห็นในความสามารถที่จะจัดวางว</vt:lpstr>
      <vt:lpstr>ค) ทัศนคติ: ได้ตระหนักถึงความหลากหลายและความเชื่อมโยงสัมพันธ์กันของผู้คนและชุมชน</vt:lpstr>
      <vt:lpstr/>
      <vt:lpstr>เนื้อหาในหน่วยนี้</vt:lpstr>
      <vt:lpstr>หน่วยนี้ประกอบด้วย 7 แผนการเรียนรู้ โดยแต่ละบทจะมีภาคผนวกที่เป็นสื่อการเรียน (ข้</vt:lpstr>
      <vt:lpstr>บทเรียนที่ 1: ทำความรู้จักวัฒนธรรมข้าว ข้าวมีความสำคัญอย่างไรในวัฒนธรรมของเอเชีย</vt:lpstr>
      <vt:lpstr>บทเรียนที่ 2: วัฒนธรรมอาหารและการทำอาหารของเอเชียตะวันออกเฉียงใต้ เครื่องเทศและผ</vt:lpstr>
      <vt:lpstr>บทเรียนที่ 3: อาหาร สุขภาพ และการรักษา</vt:lpstr>
      <vt:lpstr>บทเรียนที่ 4: จิตวิญญาณ ความเชื่อปรำปรา และตำนาน</vt:lpstr>
      <vt:lpstr>บทเรียนที่ 5: เครื่องเทศ ข้าว และประวัติศาสตร์เศรษฐกิจของเอเชียตะวันออกเฉียงใต้</vt:lpstr>
      <vt:lpstr>บทเรียนที่ 6: การค้าเครื่องเทศ การครอบงำของยุโรป และการตอบโต้ของภูมิภาค</vt:lpstr>
      <vt:lpstr>บทเรียนที่ 7: ข้าว ทุน หนี้สิน และปัญหาเดือดร้อนของชาวนาในเอเชียตะวันออกเฉียงใต้</vt:lpstr>
      <vt:lpstr/>
      <vt:lpstr>III.Rice and society in Southeast Asia</vt:lpstr>
      <vt:lpstr>Social organization </vt:lpstr>
      <vt:lpstr>เช่นเดียวกับข้าว เครื่องเทศบางชนิดก็ถูกใช้ในพิธีต่างๆ เนื่องจากเชื่อกันว่าขมิ้นม</vt:lpstr>
      <vt:lpstr>4. อาหาร สุขภาพและการรักษา </vt:lpstr>
      <vt:lpstr>อิทธิพลจากอินเดีย (อย่างเช่น แกงกะหรี่ที่ใช้น้ำกะทิเป็นพื้นฐานที่ได้กลายเป็นเอกล</vt:lpstr>
      <vt:lpstr>อิทธิพลทางวัฒนธรรมอาหารยังมีไหลไปในทิศทางจากเอเชียตะวันออกเฉียงใต้ไปยังยุโรปด้วย</vt:lpstr>
      <vt:lpstr>Recommended Referencesอ้างอิง</vt:lpstr>
      <vt:lpstr>บทเรียนที่ 1</vt:lpstr>
      <vt:lpstr>บทเรียนที่ 2</vt:lpstr>
      <vt:lpstr>Turner, Jack. 2004. Spice, Vintage Books, New York.</vt:lpstr>
      <vt:lpstr>บทเรียนที่ 3</vt:lpstr>
      <vt:lpstr>บทเรียนที่ 4</vt:lpstr>
      <vt:lpstr>บทเรียนที่ 5 และ 6</vt:lpstr>
      <vt:lpstr>บทเรียนที่ 7</vt:lpstr>
    </vt:vector>
  </TitlesOfParts>
  <Company>UC Berkeley</Company>
  <LinksUpToDate>false</LinksUpToDate>
  <CharactersWithSpaces>51969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Khatharya Um</dc:creator>
  <cp:lastModifiedBy>Onnom, Waraporn</cp:lastModifiedBy>
  <cp:revision>193</cp:revision>
  <dcterms:created xsi:type="dcterms:W3CDTF">2019-09-28T07:15:00Z</dcterms:created>
  <dcterms:modified xsi:type="dcterms:W3CDTF">2020-03-27T05:53:00Z</dcterms:modified>
</cp:coreProperties>
</file>